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4355" w14:textId="77777777" w:rsidR="006C4E25" w:rsidRDefault="006C4E25">
      <w:pPr>
        <w:rPr>
          <w:rFonts w:ascii="Arial" w:hAnsi="Arial" w:cs="Arial"/>
          <w:sz w:val="16"/>
          <w:szCs w:val="16"/>
        </w:rPr>
      </w:pPr>
    </w:p>
    <w:tbl>
      <w:tblPr>
        <w:tblpPr w:leftFromText="187" w:rightFromText="187" w:vertAnchor="page" w:horzAnchor="margin" w:tblpXSpec="center" w:tblpY="3226"/>
        <w:tblW w:w="4000" w:type="pct"/>
        <w:tblBorders>
          <w:left w:val="single" w:sz="12" w:space="0" w:color="4472C4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356"/>
      </w:tblGrid>
      <w:tr w:rsidR="006C4E25" w14:paraId="063133E5" w14:textId="77777777" w:rsidTr="005673BA">
        <w:tc>
          <w:tcPr>
            <w:tcW w:w="1250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2BEEE0C2" w14:textId="77777777" w:rsidR="006C4E25" w:rsidRDefault="006C4E25" w:rsidP="005673BA">
            <w:pPr>
              <w:pStyle w:val="Bezproreda"/>
              <w:rPr>
                <w:color w:val="2F5496" w:themeColor="accent1" w:themeShade="BF"/>
                <w:sz w:val="24"/>
              </w:rPr>
            </w:pPr>
          </w:p>
        </w:tc>
      </w:tr>
      <w:tr w:rsidR="006C4E25" w14:paraId="2FA56D1E" w14:textId="77777777" w:rsidTr="005673BA">
        <w:tc>
          <w:tcPr>
            <w:tcW w:w="12502" w:type="dxa"/>
          </w:tcPr>
          <w:sdt>
            <w:sdtPr>
              <w:rPr>
                <w:rFonts w:asciiTheme="majorHAnsi" w:eastAsiaTheme="majorEastAsia" w:hAnsiTheme="majorHAnsi" w:cstheme="majorBidi"/>
                <w:color w:val="4472C4" w:themeColor="accent1"/>
                <w:sz w:val="72"/>
                <w:szCs w:val="88"/>
                <w:lang w:val="en-US"/>
              </w:rPr>
              <w:alias w:val="Naslov"/>
              <w:id w:val="13406919"/>
              <w:placeholder>
                <w:docPart w:val="1CCCC407508B48999FC05E74D178EF4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14:paraId="28A07B42" w14:textId="64EE431F" w:rsidR="006C4E25" w:rsidRDefault="00C62584" w:rsidP="005673BA">
                <w:pPr>
                  <w:pStyle w:val="Bezproreda"/>
                  <w:spacing w:line="216" w:lineRule="auto"/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</w:pPr>
                <w:r>
                  <w:rPr>
                    <w:rFonts w:asciiTheme="majorHAnsi" w:eastAsiaTheme="majorEastAsia" w:hAnsiTheme="majorHAnsi" w:cstheme="majorBidi"/>
                    <w:color w:val="4472C4" w:themeColor="accent1"/>
                    <w:sz w:val="72"/>
                    <w:szCs w:val="88"/>
                    <w:lang w:val="en-US"/>
                  </w:rPr>
                  <w:t>GODIŠNJI IZVEDBENI KURIKULUM</w:t>
                </w:r>
              </w:p>
            </w:sdtContent>
          </w:sdt>
        </w:tc>
      </w:tr>
      <w:tr w:rsidR="006C4E25" w14:paraId="5E15F188" w14:textId="77777777" w:rsidTr="005673BA">
        <w:sdt>
          <w:sdtPr>
            <w:rPr>
              <w:color w:val="2F5496" w:themeColor="accent1" w:themeShade="BF"/>
              <w:sz w:val="24"/>
              <w:szCs w:val="24"/>
            </w:rPr>
            <w:alias w:val="Podnaslov"/>
            <w:id w:val="13406923"/>
            <w:placeholder>
              <w:docPart w:val="0FFFE4C29FEF4C4F9CE1E43A6DF7A8C2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1250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857DF14" w14:textId="31502B9A" w:rsidR="006C4E25" w:rsidRDefault="006C4E25" w:rsidP="006C4E25">
                <w:pPr>
                  <w:pStyle w:val="Bezproreda"/>
                  <w:rPr>
                    <w:color w:val="2F5496" w:themeColor="accent1" w:themeShade="BF"/>
                    <w:sz w:val="24"/>
                  </w:rPr>
                </w:pPr>
                <w:r>
                  <w:rPr>
                    <w:color w:val="2F5496" w:themeColor="accent1" w:themeShade="BF"/>
                    <w:sz w:val="24"/>
                    <w:szCs w:val="24"/>
                  </w:rPr>
                  <w:t>2. RAZRED OSNOVNE ŠKOLE</w:t>
                </w:r>
              </w:p>
            </w:tc>
          </w:sdtContent>
        </w:sdt>
      </w:tr>
    </w:tbl>
    <w:p w14:paraId="3656B9AB" w14:textId="603A7FD7" w:rsidR="006C4E25" w:rsidRDefault="006C4E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1821"/>
        <w:gridCol w:w="1531"/>
        <w:gridCol w:w="1609"/>
        <w:gridCol w:w="1417"/>
        <w:gridCol w:w="1560"/>
        <w:gridCol w:w="2323"/>
      </w:tblGrid>
      <w:tr w:rsidR="006C4E25" w:rsidRPr="00A76CE6" w14:paraId="3AFBDF05" w14:textId="77777777" w:rsidTr="00567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FFFFFF" w:themeColor="background1"/>
            </w:tcBorders>
            <w:vAlign w:val="center"/>
          </w:tcPr>
          <w:p w14:paraId="4464FF30" w14:textId="77777777" w:rsidR="006C4E25" w:rsidRDefault="006C4E25" w:rsidP="005673B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MJESEC</w:t>
            </w:r>
          </w:p>
          <w:p w14:paraId="719EB88A" w14:textId="77777777" w:rsidR="006C4E25" w:rsidRDefault="006C4E25" w:rsidP="005673B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711A79BF" w14:textId="77777777" w:rsidR="006C4E25" w:rsidRPr="00A76CE6" w:rsidRDefault="006C4E25" w:rsidP="0056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</w:tcBorders>
          </w:tcPr>
          <w:p w14:paraId="1FBD78B8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  <w:p w14:paraId="42CCE6B6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21" w:type="dxa"/>
            <w:vAlign w:val="center"/>
          </w:tcPr>
          <w:p w14:paraId="49BBB2FA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HRVATSKI JEZIK</w:t>
            </w:r>
          </w:p>
          <w:p w14:paraId="40CDF903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31" w:type="dxa"/>
            <w:vAlign w:val="center"/>
          </w:tcPr>
          <w:p w14:paraId="38D6B9EA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MATEMATIKA</w:t>
            </w:r>
          </w:p>
          <w:p w14:paraId="20A706F9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09" w:type="dxa"/>
          </w:tcPr>
          <w:p w14:paraId="42C34471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LIKOVNA KULTURA</w:t>
            </w:r>
          </w:p>
          <w:p w14:paraId="58256F8D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14:paraId="2F355F85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GLAZBENA KULTURA</w:t>
            </w:r>
          </w:p>
          <w:p w14:paraId="2D9E4F5A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2D5707F6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TJELESNA I ZDRAVSTVENA KULTURA</w:t>
            </w:r>
          </w:p>
          <w:p w14:paraId="7ED94127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23" w:type="dxa"/>
            <w:vAlign w:val="center"/>
          </w:tcPr>
          <w:p w14:paraId="6FA57EBC" w14:textId="77777777" w:rsidR="006C4E25" w:rsidRPr="00A76CE6" w:rsidRDefault="006C4E25" w:rsidP="00567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MEĐUPREDMETNE TEME</w:t>
            </w:r>
          </w:p>
        </w:tc>
      </w:tr>
      <w:tr w:rsidR="006C4E25" w:rsidRPr="00A76CE6" w14:paraId="00B6C29F" w14:textId="77777777" w:rsidTr="00567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BA78BDF" w14:textId="77777777" w:rsidR="006C4E25" w:rsidRPr="00A76CE6" w:rsidRDefault="006C4E25" w:rsidP="0056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DC7AD" w14:textId="77777777" w:rsidR="006C4E25" w:rsidRPr="00A76CE6" w:rsidRDefault="006C4E25" w:rsidP="0056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1ED6C" w14:textId="77777777" w:rsidR="006C4E25" w:rsidRPr="00A76CE6" w:rsidRDefault="006C4E25" w:rsidP="0056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RUJAN</w:t>
            </w:r>
          </w:p>
          <w:p w14:paraId="7E8E1D33" w14:textId="77777777" w:rsidR="006C4E25" w:rsidRDefault="006C4E25" w:rsidP="005673B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D032CFB" w14:textId="77777777" w:rsidR="006C4E25" w:rsidRDefault="006C4E25" w:rsidP="005673B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DE171F9" w14:textId="77777777" w:rsidR="006C4E25" w:rsidRDefault="006C4E25" w:rsidP="005673B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SIGURNO</w:t>
            </w:r>
          </w:p>
          <w:p w14:paraId="7CDE40A9" w14:textId="77777777" w:rsidR="006C4E25" w:rsidRDefault="006C4E25" w:rsidP="005673B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ŠKOLE I</w:t>
            </w:r>
          </w:p>
          <w:p w14:paraId="7563801D" w14:textId="77777777" w:rsidR="006C4E25" w:rsidRDefault="006C4E25" w:rsidP="005673B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0536C7F5" w14:textId="77777777" w:rsidR="006C4E25" w:rsidRPr="00A76CE6" w:rsidRDefault="006C4E25" w:rsidP="0056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ŠKOLI</w:t>
            </w:r>
          </w:p>
          <w:p w14:paraId="21A1B961" w14:textId="77777777" w:rsidR="006C4E25" w:rsidRPr="00A76CE6" w:rsidRDefault="006C4E25" w:rsidP="0056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17AA1" w14:textId="77777777" w:rsidR="006C4E25" w:rsidRPr="00A76CE6" w:rsidRDefault="006C4E25" w:rsidP="005673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4DA5BC3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Ostvarivanje odgojno-obrazovnih ishoda iz 1. razreda </w:t>
            </w:r>
          </w:p>
          <w:p w14:paraId="57FF298C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E9B44D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A.2.3. Učenik uspoređuje organiziranost različitih zajednica i prostora dajući</w:t>
            </w:r>
          </w:p>
          <w:p w14:paraId="0AB6E304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primjere iz neposrednoga okruženja.</w:t>
            </w:r>
          </w:p>
          <w:p w14:paraId="252FB971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2E9E53D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B.2.1. Učenik objašnjava važnost odgovornoga odnosa čovjeka prema sebi</w:t>
            </w:r>
          </w:p>
          <w:p w14:paraId="520C300C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i prirodi.</w:t>
            </w:r>
          </w:p>
          <w:p w14:paraId="389C22DD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8F23E58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C.2.2. Učenik raspravlja o ulozi i utjecaju pravila, prava i dužnosti na zajednicu te važnosti odgovornoga ponašanja</w:t>
            </w:r>
          </w:p>
        </w:tc>
        <w:tc>
          <w:tcPr>
            <w:tcW w:w="1821" w:type="dxa"/>
          </w:tcPr>
          <w:p w14:paraId="604E8970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Ostvarivanje odgojno-obrazovnih ishoda iz 1. razreda </w:t>
            </w:r>
          </w:p>
          <w:p w14:paraId="3FFB74DD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CBF20B2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B562169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3E9542CB">
              <w:rPr>
                <w:rFonts w:ascii="Arial" w:hAnsi="Arial" w:cs="Arial"/>
                <w:sz w:val="16"/>
                <w:szCs w:val="16"/>
              </w:rPr>
              <w:t>OŠ HJ A.2.1.Učenik razgovara i govori u skladu s temom iz svakodnevnoga života i poštuje pravila uljudnog ophođenja.</w:t>
            </w:r>
          </w:p>
          <w:p w14:paraId="724C7D54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A.2.2. Učenik sluša jednostavne tekstove, točno izgovara glasove, riječi i rečenice na temelju slušanog teksta.</w:t>
            </w:r>
          </w:p>
          <w:p w14:paraId="7B70E497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34FE7668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21114FDF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3031DA8E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 2. Učenik sluša/ čita književni tekst i razlikuje književne tekstove prema obliku i sadržaju.</w:t>
            </w:r>
          </w:p>
          <w:p w14:paraId="039A4A70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HJ B.2.4. Učenik se stvaralački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izražava prema vlastitome interesu potaknut različitim iskustvima i doživljajima književnoga teksta.</w:t>
            </w:r>
          </w:p>
        </w:tc>
        <w:tc>
          <w:tcPr>
            <w:tcW w:w="1531" w:type="dxa"/>
          </w:tcPr>
          <w:p w14:paraId="51265DCA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Ostvarivanje odgojno-obrazovnih ishoda iz 1. razreda </w:t>
            </w:r>
          </w:p>
          <w:p w14:paraId="47E8E393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C6F6C66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A.2.1. Služi se prirodnim brojevima do 100 u opisivanju i prikazivanju količine i redoslijeda.</w:t>
            </w:r>
          </w:p>
          <w:p w14:paraId="699E5168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A5E024" w14:textId="77777777" w:rsidR="006C4E25" w:rsidRDefault="006C4E25" w:rsidP="005673BA">
            <w:pPr>
              <w:shd w:val="clear" w:color="auto" w:fill="BDD6EE" w:themeFill="accent5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A76CE6">
              <w:rPr>
                <w:rFonts w:ascii="Arial" w:hAnsi="Arial" w:cs="Arial"/>
                <w:sz w:val="16"/>
                <w:szCs w:val="16"/>
              </w:rPr>
              <w:t xml:space="preserve"> OŠ B.2.1. Prepoznaje uzorak i kreira niz objašnjavajući pravilnost nizanja.</w:t>
            </w:r>
          </w:p>
          <w:p w14:paraId="6B94AB5A" w14:textId="77777777" w:rsidR="006C4E25" w:rsidRPr="00A76CE6" w:rsidRDefault="006C4E25" w:rsidP="005673BA">
            <w:pPr>
              <w:shd w:val="clear" w:color="auto" w:fill="BDD6EE" w:themeFill="accent5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17E99A6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30D95C2F" w14:textId="77777777" w:rsidR="006C4E25" w:rsidRPr="00A76CE6" w:rsidRDefault="006C4E25" w:rsidP="005673BA">
            <w:pPr>
              <w:shd w:val="clear" w:color="auto" w:fill="BDD6EE" w:themeFill="accent5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9" w:type="dxa"/>
          </w:tcPr>
          <w:p w14:paraId="1DB2399D" w14:textId="77777777" w:rsidR="006C4E25" w:rsidRPr="00A76CE6" w:rsidRDefault="006C4E25" w:rsidP="00567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5958FAE6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459E329B" w14:textId="77777777" w:rsidR="006C4E25" w:rsidRPr="00A76CE6" w:rsidRDefault="006C4E25" w:rsidP="00567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6108311C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1250DFFB" w14:textId="77777777" w:rsidR="006C4E25" w:rsidRPr="00A76CE6" w:rsidRDefault="006C4E25" w:rsidP="00567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43AD6DBC" w14:textId="77777777" w:rsidR="006C4E25" w:rsidRPr="00A76CE6" w:rsidRDefault="006C4E25" w:rsidP="00567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uspoređuje svoj likovni ili vizualni rad te radove drugih učenika i opisuje vlastiti doživljaj stvaranja.</w:t>
            </w:r>
          </w:p>
          <w:p w14:paraId="6F579F0F" w14:textId="77777777" w:rsidR="006C4E25" w:rsidRPr="00A76CE6" w:rsidRDefault="006C4E25" w:rsidP="00567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0F7DF385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14:paraId="6DF3EC89" w14:textId="77777777" w:rsidR="006C4E25" w:rsidRPr="00A76CE6" w:rsidRDefault="006C4E25" w:rsidP="005673B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41C63EF4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417" w:type="dxa"/>
          </w:tcPr>
          <w:p w14:paraId="6D69E1CB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120809B5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</w:p>
          <w:p w14:paraId="59691A07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30185E01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1DB0F93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3BF1519F" w14:textId="77777777" w:rsidR="006C4E25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D504B9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</w:tc>
        <w:tc>
          <w:tcPr>
            <w:tcW w:w="1560" w:type="dxa"/>
          </w:tcPr>
          <w:p w14:paraId="0E22FD62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6F5F59B6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38019567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FCD54AE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73365CE4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07969430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36BFA491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7119322E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6EA6F0F0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B.2.1.</w:t>
            </w:r>
          </w:p>
          <w:p w14:paraId="15762C7D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Sudjeluje u provjeravanju antropološkog statusa i</w:t>
            </w:r>
          </w:p>
          <w:p w14:paraId="71957047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pravilnoga tjelesnog držanja.</w:t>
            </w:r>
          </w:p>
          <w:p w14:paraId="0D014ED4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0639D863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2323" w:type="dxa"/>
          </w:tcPr>
          <w:p w14:paraId="742EF85F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48FB4D5F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 Sudjeluje u zajedničkom radu u razredu.</w:t>
            </w:r>
          </w:p>
          <w:p w14:paraId="6BD40EE6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14C8225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2F299132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A.1.1. Prepoznaje svoje mjesto i povezanost s drugima u zajednici </w:t>
            </w:r>
          </w:p>
          <w:p w14:paraId="68B3F724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5B1D00F6" w14:textId="77777777" w:rsidR="006C4E25" w:rsidRPr="00A76CE6" w:rsidRDefault="006C4E25" w:rsidP="005673B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A.1.1. Razvija sliku o sebi.  </w:t>
            </w:r>
          </w:p>
          <w:p w14:paraId="02BAB1E4" w14:textId="77777777" w:rsidR="006C4E25" w:rsidRPr="00A76CE6" w:rsidRDefault="006C4E25" w:rsidP="005673B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4F47271B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 xml:space="preserve"> PODUZETNIŠTVO</w:t>
            </w:r>
          </w:p>
          <w:p w14:paraId="77B42840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C.1.2. Prepoznaje osnovne pojmove tržišta.</w:t>
            </w:r>
          </w:p>
          <w:p w14:paraId="5579103E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2070F111" w14:textId="77777777" w:rsidR="006C4E25" w:rsidRPr="00A76CE6" w:rsidRDefault="006C4E25" w:rsidP="005673B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D.1.2.</w:t>
            </w:r>
          </w:p>
          <w:p w14:paraId="27DCEB26" w14:textId="77777777" w:rsidR="006C4E25" w:rsidRPr="00A76CE6" w:rsidRDefault="006C4E25" w:rsidP="005673B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2.Suradnja s drugima</w:t>
            </w:r>
          </w:p>
          <w:p w14:paraId="6135DFB4" w14:textId="77777777" w:rsidR="006C4E25" w:rsidRPr="00A76CE6" w:rsidRDefault="006C4E25" w:rsidP="005673B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ostvaruje dobru komunikaciju s drugima, uspješno surađuje u različitim situacijama i spreman je zatražiti i ponuditi pomoć.</w:t>
            </w:r>
          </w:p>
          <w:p w14:paraId="6AD3E07E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5D583563" w14:textId="77777777" w:rsidR="006C4E25" w:rsidRPr="00A76CE6" w:rsidRDefault="006C4E25" w:rsidP="005673B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A.1.3. Učenik primjenjuje pravila za odgovorno i sigurno služenje programima i uređajima.</w:t>
            </w:r>
          </w:p>
          <w:p w14:paraId="1C04FB4C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06294E68" w14:textId="77777777" w:rsidR="006C4E25" w:rsidRPr="00A76CE6" w:rsidRDefault="006C4E25" w:rsidP="005673B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B.1.2.A Prilagođava se novom okružju i opisuje svoje obaveze i uloge. </w:t>
            </w:r>
          </w:p>
          <w:p w14:paraId="79B19D4E" w14:textId="77777777" w:rsidR="006C4E25" w:rsidRPr="00A76CE6" w:rsidRDefault="006C4E25" w:rsidP="005673B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C.1.1.A Opisuje kako se oprezno i sigurno kretati od kuće do škole</w:t>
            </w:r>
          </w:p>
          <w:p w14:paraId="2DECBC03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DF59089" w14:textId="77777777" w:rsidR="006C4E25" w:rsidRPr="00A76CE6" w:rsidRDefault="006C4E25" w:rsidP="00567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2018D2" w14:textId="77777777" w:rsidR="006C4E25" w:rsidRDefault="006C4E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7E63F9E" w14:textId="095522AE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30"/>
        <w:gridCol w:w="1688"/>
        <w:gridCol w:w="1821"/>
        <w:gridCol w:w="1474"/>
        <w:gridCol w:w="1464"/>
        <w:gridCol w:w="1590"/>
        <w:gridCol w:w="1594"/>
        <w:gridCol w:w="2289"/>
      </w:tblGrid>
      <w:tr w:rsidR="00DA5E76" w:rsidRPr="00A76CE6" w14:paraId="5CF40D5A" w14:textId="77777777" w:rsidTr="0DFB8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tcBorders>
              <w:right w:val="single" w:sz="4" w:space="0" w:color="FFFFFF" w:themeColor="background1"/>
            </w:tcBorders>
            <w:vAlign w:val="center"/>
          </w:tcPr>
          <w:p w14:paraId="2059628B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56AB6BD4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4BD0308C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2190" w:type="dxa"/>
            <w:tcBorders>
              <w:left w:val="single" w:sz="4" w:space="0" w:color="FFFFFF" w:themeColor="background1"/>
            </w:tcBorders>
            <w:vAlign w:val="center"/>
          </w:tcPr>
          <w:p w14:paraId="0CCA920A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  <w:p w14:paraId="03853697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68" w:type="dxa"/>
            <w:vAlign w:val="center"/>
          </w:tcPr>
          <w:p w14:paraId="76BBFF26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HRVATSKI JEZIK</w:t>
            </w:r>
          </w:p>
          <w:p w14:paraId="7B568215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14:paraId="2A9ADA6F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MATEMATIKA</w:t>
            </w:r>
          </w:p>
          <w:p w14:paraId="423D4B9D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3" w:type="dxa"/>
            <w:vAlign w:val="center"/>
          </w:tcPr>
          <w:p w14:paraId="0721802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LIKOVNA KULTURA</w:t>
            </w:r>
          </w:p>
          <w:p w14:paraId="7C964D78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9" w:type="dxa"/>
            <w:vAlign w:val="center"/>
          </w:tcPr>
          <w:p w14:paraId="157FEE5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GLAZBENA KULTURA</w:t>
            </w:r>
          </w:p>
          <w:p w14:paraId="17310F6F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14:paraId="367A80AB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TJELESNA I ZDRAVSTVENA KULTURA 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32" w:type="dxa"/>
            <w:vAlign w:val="center"/>
          </w:tcPr>
          <w:p w14:paraId="4D3BDDFE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MEĐUPREDMETNE TEME</w:t>
            </w:r>
          </w:p>
        </w:tc>
      </w:tr>
      <w:tr w:rsidR="00DA5E76" w:rsidRPr="00A76CE6" w14:paraId="5E791F45" w14:textId="77777777" w:rsidTr="0DFB8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7" w:type="dxa"/>
            <w:vAlign w:val="center"/>
          </w:tcPr>
          <w:p w14:paraId="1677E00C" w14:textId="77777777" w:rsidR="00A76CE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</w:p>
          <w:p w14:paraId="45FB0818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49F31CB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3128261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2486C05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101652C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B99056E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299C43A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DDBEF00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461D779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3FFB5B5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BROJEVI</w:t>
            </w:r>
          </w:p>
          <w:p w14:paraId="5636601B" w14:textId="77777777" w:rsidR="00DA5E76" w:rsidRDefault="00DA5E76" w:rsidP="00DA5E76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OKO</w:t>
            </w:r>
          </w:p>
          <w:p w14:paraId="6B7FD887" w14:textId="77777777" w:rsidR="00DA5E76" w:rsidRPr="00A76CE6" w:rsidRDefault="00DA5E76" w:rsidP="00DA5E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NAS</w:t>
            </w:r>
          </w:p>
          <w:p w14:paraId="3CF2D8B6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B78278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0" w:type="dxa"/>
          </w:tcPr>
          <w:p w14:paraId="7FF36A2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A.2.2. Učenik objašnjava organiziranost vremena i prikazuje vremenski slijed</w:t>
            </w:r>
          </w:p>
          <w:p w14:paraId="2666981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događaja.</w:t>
            </w:r>
          </w:p>
          <w:p w14:paraId="1FC3994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67463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B.2.1. Učenik objašnjava važnost odgovornoga odnosa čovjeka prema sebi i prirodi.</w:t>
            </w:r>
          </w:p>
          <w:p w14:paraId="0562CB0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30CC75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B.2.2. Učenik zaključuje o promjenama u prirodi koje se događaju tijekom godišnjih doba.</w:t>
            </w:r>
          </w:p>
          <w:p w14:paraId="34CE0A4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6FB05A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C.2.2. Učenik raspravlja o ulozi i utjecaju pravila, prava i dužnosti na zajednicu te važnosti odgovornoga ponašanja.</w:t>
            </w:r>
          </w:p>
          <w:p w14:paraId="62EBF3C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758803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A.B.C.D.2.1. Učenik uz usmjeravanje opisuje i predstavlja rezultate promatranja</w:t>
            </w:r>
          </w:p>
          <w:p w14:paraId="3505A76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prirode, prirodnih ili društvenih pojava u</w:t>
            </w:r>
          </w:p>
          <w:p w14:paraId="49C58F4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neposrednome okruženju i koristi se različitim izvorima informacija.</w:t>
            </w:r>
          </w:p>
        </w:tc>
        <w:tc>
          <w:tcPr>
            <w:tcW w:w="2268" w:type="dxa"/>
          </w:tcPr>
          <w:p w14:paraId="1F3DE8C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A.2.1.Učenik razgovara i govori u skladu s temom iz svakodnevnoga života I poštuje pravila uljudnog ophođenja.</w:t>
            </w:r>
          </w:p>
          <w:p w14:paraId="533AD86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A.2.2. Učenik sluša jednostavne tekstove, točno izgovara glasove, riječi i rečenice na temelju slušanog teksta.</w:t>
            </w:r>
          </w:p>
          <w:p w14:paraId="0D8E599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09A367F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21F02DB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304B0CD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HJ B.2. 2. Učenik sluša/ čita književni tekst i razlikuje književne tekstove prema obliku i sadržaju. OŠ HJ B.2.4. Učenik se stvaralački izražava prema vlastitome interesu potaknut različitim iskustvima i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doživljajima književnoga teksta.</w:t>
            </w:r>
          </w:p>
          <w:p w14:paraId="28B392C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C.2.1.  Učenik sluša/čita medijski tekst oblikovan u skladu s početnim opismenjavanjem i izdvaja važne podatke.</w:t>
            </w:r>
          </w:p>
          <w:p w14:paraId="2E4705C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C.2.2. Učenik razlikuje medijske sadržaje primjerene dobi i interesu.</w:t>
            </w:r>
          </w:p>
          <w:p w14:paraId="6D98A12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15E77D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A.2.1.Služi se prirodnim brojevima do 100 u opisivanju i prikazivanju količine i redoslijeda.</w:t>
            </w:r>
          </w:p>
          <w:p w14:paraId="26D5B5A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A.2.2. Koristi se rimskim brojkama do 12.</w:t>
            </w:r>
          </w:p>
          <w:p w14:paraId="367F33E4" w14:textId="3954FCC0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6FBAD5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A.2.3.  Zbraja i oduzima u skupu prirodnih brojeva do 100.</w:t>
            </w:r>
          </w:p>
          <w:p w14:paraId="741B2A5B" w14:textId="77777777" w:rsidR="00A76CE6" w:rsidRPr="00A76CE6" w:rsidRDefault="00A76CE6" w:rsidP="00C71D6A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</w:pPr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D.2.</w:t>
            </w:r>
            <w:proofErr w:type="gramStart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1.Služi</w:t>
            </w:r>
            <w:proofErr w:type="gramEnd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jedinicama</w:t>
            </w:r>
            <w:proofErr w:type="spellEnd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 xml:space="preserve"> za </w:t>
            </w:r>
            <w:proofErr w:type="spellStart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novac</w:t>
            </w:r>
            <w:proofErr w:type="spellEnd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.</w:t>
            </w:r>
          </w:p>
          <w:p w14:paraId="113FCD3C" w14:textId="7760AB0F" w:rsidR="0DFB84BC" w:rsidRDefault="0DFB84BC" w:rsidP="0DFB84BC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</w:pPr>
          </w:p>
          <w:p w14:paraId="61AC78D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2946DB8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8F6636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28901C3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6DC332EF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21BE038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393F462F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1434401B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7849B0A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68879049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15D5F24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739" w:type="dxa"/>
          </w:tcPr>
          <w:p w14:paraId="772D96E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18B039B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353CCC6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6469FEA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7648D49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631598D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14:paraId="5997CC1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4" w:type="dxa"/>
          </w:tcPr>
          <w:p w14:paraId="361B1F4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3B2B011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3682E7A7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134E907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23E675D9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06E796F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519C631F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127B3CB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66558CF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30A5730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3032" w:type="dxa"/>
          </w:tcPr>
          <w:p w14:paraId="01FF113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66019F5F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B.1.1. Promiče pravila demokratske zajednice.</w:t>
            </w:r>
          </w:p>
          <w:p w14:paraId="39F72CC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Sudjeluje u odlučivanju u demokratskoj zajednici.</w:t>
            </w:r>
          </w:p>
          <w:p w14:paraId="150C46B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3AF5EB1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A.1.2. Opisuje raznolikost u prirodi i razlike među ljudima. </w:t>
            </w:r>
          </w:p>
          <w:p w14:paraId="2F74230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6098B7E6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 Prepoznaje potencijalno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ugrožavajuće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situacije i navodi što treba činiti u slučaju opasnosti.</w:t>
            </w:r>
          </w:p>
          <w:p w14:paraId="5AF61DF6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C.1.2. Opisuje kako društvene norme i pravila reguliraju ponašanje i međusobne odnose.</w:t>
            </w:r>
          </w:p>
          <w:p w14:paraId="6B79A37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7E972B4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C.1.1. Prepoznaje važnost ljudskog rada i stvaranja dobara za osiguranje sredstava za život pojedinca i dobrobit zajednice.</w:t>
            </w:r>
          </w:p>
          <w:p w14:paraId="0A4283E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6F8BAA42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A.1.1.</w:t>
            </w:r>
          </w:p>
          <w:p w14:paraId="34785749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1.Upravljanje informacijama</w:t>
            </w:r>
          </w:p>
          <w:p w14:paraId="36F4E42C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Učenik uz pomoć učitelja traži nove informacije iz različitih izvora i uspješno ih primjenjuje pri rješavanju problema.  </w:t>
            </w:r>
          </w:p>
          <w:p w14:paraId="0797285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4FC7F6E1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A.1.1. Učenik uz učiteljevu pomoć odabire odgovarajuću digitalnu tehnologiju za obavljanje jednostavnih zadataka.</w:t>
            </w:r>
          </w:p>
          <w:p w14:paraId="58EC948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A.1.2. Učenik se uz  učiteljevu pomoć koristi </w:t>
            </w: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odabranim uređajima i programima.</w:t>
            </w:r>
          </w:p>
          <w:p w14:paraId="110FFD3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497BEA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2FD52A28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A.1.2 Razlikuje osnove pravilne od nepravilne prehrane i opisuje važnost tjelesne aktivnosti.</w:t>
            </w:r>
          </w:p>
          <w:p w14:paraId="0D62E4E3" w14:textId="77777777" w:rsidR="00A76CE6" w:rsidRPr="00A76CE6" w:rsidRDefault="00A76CE6" w:rsidP="00C71D6A">
            <w:pPr>
              <w:pStyle w:val="StandardWeb"/>
              <w:spacing w:before="0" w:beforeAutospacing="0" w:after="16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A.1.3 Opisuje načine održavanja i primjenu osobne higijene i higijene okoline.   </w:t>
            </w:r>
          </w:p>
          <w:p w14:paraId="0CD541E8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C.1.3. Objašnjava kada ima pravo i obvezu izostati iz škole radi liječenja.</w:t>
            </w:r>
          </w:p>
          <w:p w14:paraId="6B69937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FE9F23F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06"/>
        <w:gridCol w:w="1649"/>
        <w:gridCol w:w="1935"/>
        <w:gridCol w:w="1491"/>
        <w:gridCol w:w="1434"/>
        <w:gridCol w:w="1544"/>
        <w:gridCol w:w="1633"/>
        <w:gridCol w:w="2258"/>
      </w:tblGrid>
      <w:tr w:rsidR="00A76CE6" w:rsidRPr="00A76CE6" w14:paraId="077A6BB7" w14:textId="77777777" w:rsidTr="0DFB8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tcBorders>
              <w:right w:val="single" w:sz="4" w:space="0" w:color="FFFFFF" w:themeColor="background1"/>
            </w:tcBorders>
          </w:tcPr>
          <w:p w14:paraId="04CFC328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55266895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4761222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963" w:type="dxa"/>
            <w:tcBorders>
              <w:left w:val="single" w:sz="4" w:space="0" w:color="FFFFFF" w:themeColor="background1"/>
            </w:tcBorders>
          </w:tcPr>
          <w:p w14:paraId="7176289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PRIRODA I DRUŠTVO</w:t>
            </w:r>
          </w:p>
          <w:p w14:paraId="49832D1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10" w:type="dxa"/>
          </w:tcPr>
          <w:p w14:paraId="225170E9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HRVATSKI JEZIK</w:t>
            </w:r>
          </w:p>
          <w:p w14:paraId="1F72F646" w14:textId="77777777" w:rsid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26D80A2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91" w:type="dxa"/>
          </w:tcPr>
          <w:p w14:paraId="2CFD6305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MATEMATIKA</w:t>
            </w:r>
          </w:p>
          <w:p w14:paraId="08CE6F91" w14:textId="77777777" w:rsid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E1E336A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11" w:type="dxa"/>
          </w:tcPr>
          <w:p w14:paraId="70EC6F5D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LIKOVNA KULTURA</w:t>
            </w:r>
          </w:p>
          <w:p w14:paraId="22C3D75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14:paraId="2954F82B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GLAZBENA KULTURA</w:t>
            </w:r>
          </w:p>
          <w:p w14:paraId="5055DCC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14:paraId="5A98522B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TJELESNA I ZDRAVSTVENA KULTURA </w:t>
            </w:r>
          </w:p>
          <w:p w14:paraId="4737E36C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7" w:type="dxa"/>
          </w:tcPr>
          <w:p w14:paraId="2879E690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MEĐUPREDMETNE TEME</w:t>
            </w:r>
          </w:p>
        </w:tc>
      </w:tr>
      <w:tr w:rsidR="00A76CE6" w:rsidRPr="00A76CE6" w14:paraId="4C867C08" w14:textId="77777777" w:rsidTr="0DFB8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61CDCEAD" w14:textId="77777777" w:rsidR="00A76CE6" w:rsidRPr="00A76CE6" w:rsidRDefault="00A76CE6" w:rsidP="00C71D6A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BB9E253" w14:textId="77777777" w:rsidR="00A76CE6" w:rsidRPr="00A76CE6" w:rsidRDefault="00A76CE6" w:rsidP="00C71D6A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D593121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STUDENI</w:t>
            </w:r>
          </w:p>
          <w:p w14:paraId="23DE523C" w14:textId="77777777" w:rsidR="00DA5E7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56223" w14:textId="77777777" w:rsidR="00DA5E7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E439C9" w14:textId="77777777" w:rsidR="00DA5E7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ŽIVOT U OBITELJI</w:t>
            </w:r>
          </w:p>
          <w:p w14:paraId="07547A01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043CB0F" w14:textId="77777777" w:rsidR="00A76CE6" w:rsidRPr="00A76CE6" w:rsidRDefault="00A76CE6" w:rsidP="00C71D6A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7459315" w14:textId="77777777" w:rsidR="00A76CE6" w:rsidRPr="00A76CE6" w:rsidRDefault="00A76CE6" w:rsidP="00C71D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</w:tcPr>
          <w:p w14:paraId="771B9DC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A.2.1. Učenik uspoređuje organiziranost u prirodi i objašnjava važnost</w:t>
            </w:r>
          </w:p>
          <w:p w14:paraId="3F096FA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organiziranosti.</w:t>
            </w:r>
          </w:p>
          <w:p w14:paraId="6537F28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BFB8EA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PID OŠ A.2.3. Učenik uspoređuje organiziranost različitih zajednica i prostora dajući primjere iz neposrednoga okruženja.  </w:t>
            </w:r>
          </w:p>
          <w:p w14:paraId="6DFB9E2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DB4E0B2" w14:textId="26C8D743" w:rsidR="616D751F" w:rsidRDefault="616D751F" w:rsidP="616D7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5A0033" w14:textId="3A8E7C5D" w:rsidR="71845AA1" w:rsidRDefault="71845AA1" w:rsidP="616D751F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16D751F">
              <w:rPr>
                <w:rFonts w:ascii="Arial" w:eastAsia="Arial" w:hAnsi="Arial" w:cs="Arial"/>
                <w:sz w:val="16"/>
                <w:szCs w:val="16"/>
                <w:lang w:val="hr"/>
              </w:rPr>
              <w:t>PID OŠ B.2.1. Učenik objašnjava važnost odgovornoga odnosa čovjeka prema sebi i prirodi.</w:t>
            </w:r>
          </w:p>
          <w:p w14:paraId="5A549D51" w14:textId="2C315A9C" w:rsidR="616D751F" w:rsidRDefault="616D751F" w:rsidP="616D7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0DF9E5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0E2F5C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PID OŠ C.2.2. Učenik raspravlja o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ulozi i utjecaju pravila, prava i dužnosti na zajednicu te važnosti odgovornoga ponašanja.</w:t>
            </w:r>
          </w:p>
          <w:p w14:paraId="44E871B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39BF8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D.2.1. Učenik prepoznaje različite izvore i oblike, prijenos i pretvorbu energije i objašnjava važnost i potrebu štednje energije na primjerima iz svakodnevnoga života.</w:t>
            </w:r>
          </w:p>
          <w:p w14:paraId="144A5D2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9F851D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A.B.C.D.2.1. Učenik uz usmjeravanje opisuje i predstavlja rezultate promatranja prirode, prirodnih ili društvenih pojava u neposrednome okruženju i koristi se</w:t>
            </w:r>
          </w:p>
          <w:p w14:paraId="28DC03B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različitim izvorima informacija</w:t>
            </w:r>
          </w:p>
        </w:tc>
        <w:tc>
          <w:tcPr>
            <w:tcW w:w="2410" w:type="dxa"/>
          </w:tcPr>
          <w:p w14:paraId="25665BD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HJ A.2.1.Učenik razgovara i govori u skladu s temom iz svakodnevnoga života I poštuje pravila uljudnog ophođenja.</w:t>
            </w:r>
          </w:p>
          <w:p w14:paraId="69E3773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A.2.2. Učenik sluša jednostavne tekstove, točno izgovara glasove, riječi i rečenice na temelju slušanog teksta.</w:t>
            </w:r>
          </w:p>
          <w:p w14:paraId="2FB49F8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3EED3EF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0344EBD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HJ B.2.1. Učenik izražava svoja zapažanja, misli i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osjećaje nakon slušanja/čitanja književnoga teksta i povezuje ih s vlastitim iskustvom.</w:t>
            </w:r>
          </w:p>
          <w:p w14:paraId="7406B63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 2. Učenik sluša/ čita književni tekst i razlikuje književne tekstove prema obliku i sadržaju.</w:t>
            </w:r>
          </w:p>
          <w:p w14:paraId="0D07086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B.2.3. Učenik samostalno izabire književne tekstove za slušanja/ čitanje prema vlastitome interesu.</w:t>
            </w:r>
          </w:p>
          <w:p w14:paraId="2C36CE8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B.2.4. Učenik se stvaralački izražava prema vlastitome interesu potaknut različitim iskustvima i doživljajima književnoga teksta.</w:t>
            </w:r>
          </w:p>
          <w:p w14:paraId="08FF2DCE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C.2.1.  Učenik sluša/čita medijski tekst oblikovan u skladu s početnim opismenjavanjem i izdvaja važne podatke.</w:t>
            </w:r>
          </w:p>
        </w:tc>
        <w:tc>
          <w:tcPr>
            <w:tcW w:w="1691" w:type="dxa"/>
          </w:tcPr>
          <w:p w14:paraId="54076A73" w14:textId="77777777" w:rsidR="00A76CE6" w:rsidRPr="00A76CE6" w:rsidRDefault="00A76CE6" w:rsidP="0DFB84BC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MAT OŠ A.2.3.  Zbraja i oduzima u skupu prirodnih brojeva do 100.</w:t>
            </w:r>
          </w:p>
          <w:p w14:paraId="7D6DD087" w14:textId="5ADC550C" w:rsidR="0DFB84BC" w:rsidRDefault="0DFB84BC" w:rsidP="0DFB84BC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21BBFF" w14:textId="77777777" w:rsidR="426157E6" w:rsidRDefault="426157E6" w:rsidP="0DFB84BC">
            <w:pPr>
              <w:shd w:val="clear" w:color="auto" w:fill="BDD6EE" w:themeFill="accent5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B.2.1. Prepoznaje uzorak i kreira niz objašnjavajući pravilnost nizanja.</w:t>
            </w:r>
          </w:p>
          <w:p w14:paraId="0A75210D" w14:textId="22CA9945" w:rsidR="0DFB84BC" w:rsidRDefault="0DFB84BC" w:rsidP="0DFB84BC">
            <w:pPr>
              <w:shd w:val="clear" w:color="auto" w:fill="BDD6EE" w:themeFill="accent5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BB49480" w14:textId="6F1FEB61" w:rsidR="1407A6DF" w:rsidRDefault="1407A6DF" w:rsidP="0DFB84BC">
            <w:pPr>
              <w:shd w:val="clear" w:color="auto" w:fill="BDD6EE" w:themeFill="accent5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 xml:space="preserve">MAT OŠ B.2.2. Određuje vrijednost nepoznatog člana jednakosti. </w:t>
            </w:r>
          </w:p>
          <w:p w14:paraId="32CBDA4A" w14:textId="5A631CC1" w:rsidR="0DFB84BC" w:rsidRDefault="0DFB84BC" w:rsidP="0DFB84BC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3534700" w14:textId="77777777" w:rsidR="00A76CE6" w:rsidRPr="00A76CE6" w:rsidRDefault="00A76CE6" w:rsidP="0DFB84BC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</w:rPr>
            </w:pPr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D.2.</w:t>
            </w:r>
            <w:proofErr w:type="gramStart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  <w:lang w:val="en-US"/>
              </w:rPr>
              <w:t>1.</w:t>
            </w:r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</w:rPr>
              <w:t>Služi</w:t>
            </w:r>
            <w:proofErr w:type="gramEnd"/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</w:rPr>
              <w:t xml:space="preserve"> se jedinicama za novac.</w:t>
            </w:r>
          </w:p>
          <w:p w14:paraId="35B9294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MAT OŠ E.2.1. Koristi se podatcima iz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neposredne okoline.</w:t>
            </w:r>
          </w:p>
          <w:p w14:paraId="738610EB" w14:textId="77777777" w:rsidR="00A76CE6" w:rsidRPr="00A76CE6" w:rsidRDefault="00A76CE6" w:rsidP="00C71D6A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</w:tcPr>
          <w:p w14:paraId="7A0496F5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5AB06A8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6A546F74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40CA354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409C1CEA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75252435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uspoređuje svoj likovni ili vizualni rad te radove drugih učenika i opisuje vlastiti doživljaj stvaranja.</w:t>
            </w:r>
          </w:p>
          <w:p w14:paraId="41534A8D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3C2C343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Učenik opisuje likovno i vizualno umjetničko djelo povezujući osobni doživljaj, likovni jezik i tematski sadržaj djela.</w:t>
            </w:r>
          </w:p>
          <w:p w14:paraId="56CD3F35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3EB6618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1985" w:type="dxa"/>
          </w:tcPr>
          <w:p w14:paraId="451E7D0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6A9D259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005B778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4FC8C24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</w:tc>
        <w:tc>
          <w:tcPr>
            <w:tcW w:w="1842" w:type="dxa"/>
          </w:tcPr>
          <w:p w14:paraId="4A95A39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6D19105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4624EAD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D473B9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732F1EDD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4E02F39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546DA1F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2AE8E73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0F88B3C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5D369C5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  <w:p w14:paraId="156A6B39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D.2.2.</w:t>
            </w:r>
          </w:p>
          <w:p w14:paraId="25CF4B3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2827" w:type="dxa"/>
          </w:tcPr>
          <w:p w14:paraId="2984883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3179164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Promiče kvalitetu života u razredu.</w:t>
            </w:r>
          </w:p>
          <w:p w14:paraId="3A89981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597F0FD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A.1.4. razvija radne navike.  </w:t>
            </w:r>
          </w:p>
          <w:p w14:paraId="0850B97B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36E844B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Razvija komunikacijske kompetencije.</w:t>
            </w:r>
          </w:p>
          <w:p w14:paraId="65CAFA7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40254A1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B.1.1. Razvija poduzetničku ideju od koncepta do realizacije.</w:t>
            </w:r>
          </w:p>
          <w:p w14:paraId="45031C4D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B.1.2. Planira i upravlja aktivnostima.</w:t>
            </w:r>
          </w:p>
          <w:p w14:paraId="702B7A0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00D1BA8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A.1.2.                                                                           2.Primjena strategija učenja i rješavanje problema          Učenik se koristi jednostavnim strategijama učenja i rješava probleme u svim područjima učenja uz pomoć učitelja. </w:t>
            </w:r>
          </w:p>
          <w:p w14:paraId="6AC7FA00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uku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B.1.1. </w:t>
            </w:r>
          </w:p>
          <w:p w14:paraId="5D8766FF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1.Planiranje</w:t>
            </w:r>
          </w:p>
          <w:p w14:paraId="6241152F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Na poticaj i uz pomoć učitelja prati svoje učenje.</w:t>
            </w:r>
          </w:p>
          <w:p w14:paraId="0F6E2342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B.1.2. </w:t>
            </w:r>
          </w:p>
          <w:p w14:paraId="1C590933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2.Praćenje</w:t>
            </w:r>
          </w:p>
          <w:p w14:paraId="76A70D2D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Na poticaj i uz pomoć učitelja prati svoje učenje.</w:t>
            </w:r>
          </w:p>
          <w:p w14:paraId="3323B26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7590C798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D.1.2.</w:t>
            </w:r>
          </w:p>
          <w:p w14:paraId="23339729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231F20"/>
                <w:sz w:val="16"/>
                <w:szCs w:val="16"/>
              </w:rPr>
              <w:t>Učenik uz učiteljevu pomoć prepoznaje i rješava jednostavne probleme s pomoću IKT-a.</w:t>
            </w:r>
          </w:p>
          <w:p w14:paraId="497DCAF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06837E0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B.1.1.A Razlikuje primjereno od neprimjerenog ponašanja.  </w:t>
            </w:r>
          </w:p>
          <w:p w14:paraId="5F426F09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B.1.1.B Prepoznaje nasilje u stvarnome i virtualnome svijetu.</w:t>
            </w:r>
          </w:p>
        </w:tc>
      </w:tr>
    </w:tbl>
    <w:p w14:paraId="637805D2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69"/>
        <w:gridCol w:w="1586"/>
        <w:gridCol w:w="1884"/>
        <w:gridCol w:w="1450"/>
        <w:gridCol w:w="1454"/>
        <w:gridCol w:w="1731"/>
        <w:gridCol w:w="1579"/>
        <w:gridCol w:w="2197"/>
      </w:tblGrid>
      <w:tr w:rsidR="00A76CE6" w:rsidRPr="00A76CE6" w14:paraId="093BE292" w14:textId="77777777" w:rsidTr="6E6B7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41193676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bookmarkStart w:id="0" w:name="_Hlk49927892"/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38E98613" w14:textId="77777777" w:rsidR="00A057B6" w:rsidRDefault="00A057B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</w:p>
          <w:p w14:paraId="6D10A7D3" w14:textId="77777777" w:rsidR="00A057B6" w:rsidRPr="00A76CE6" w:rsidRDefault="00A057B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963" w:type="dxa"/>
            <w:vAlign w:val="center"/>
          </w:tcPr>
          <w:p w14:paraId="64775739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PRIRODA I DRUŠTVO</w:t>
            </w:r>
          </w:p>
          <w:p w14:paraId="75697EEC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14:paraId="2B5E5F6D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HRVATSKI JEZIK</w:t>
            </w:r>
          </w:p>
          <w:p w14:paraId="39F18D26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691" w:type="dxa"/>
            <w:vAlign w:val="center"/>
          </w:tcPr>
          <w:p w14:paraId="46F14B23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MATEMATIKA</w:t>
            </w:r>
          </w:p>
          <w:p w14:paraId="4B73E586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711" w:type="dxa"/>
            <w:vAlign w:val="center"/>
          </w:tcPr>
          <w:p w14:paraId="1627EE2E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LIKOVNA KULTURA</w:t>
            </w:r>
          </w:p>
          <w:p w14:paraId="5FCD5EC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057" w:type="dxa"/>
            <w:vAlign w:val="center"/>
          </w:tcPr>
          <w:p w14:paraId="1CCD5190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GLAZBENA KULTURA</w:t>
            </w:r>
          </w:p>
          <w:p w14:paraId="0B778152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1770" w:type="dxa"/>
            <w:vAlign w:val="center"/>
          </w:tcPr>
          <w:p w14:paraId="69C77FA7" w14:textId="77777777" w:rsidR="00DA5E7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TJELESNA I ZDRAVSTVENA KULTURA</w:t>
            </w:r>
          </w:p>
          <w:p w14:paraId="446DE71A" w14:textId="77777777" w:rsid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  <w:p w14:paraId="463F29E8" w14:textId="77777777" w:rsidR="00DA5E7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1CFCCEDE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5CAA957A" w14:textId="77777777" w:rsidTr="6E6B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3B7B4B86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0FF5F2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25F582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PROSINAC</w:t>
            </w:r>
          </w:p>
          <w:p w14:paraId="5630AD66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29076" w14:textId="77777777" w:rsidR="00A76CE6" w:rsidRDefault="00A76CE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BA226A1" w14:textId="77777777" w:rsidR="00DA5E76" w:rsidRDefault="00DA5E7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7AD93B2" w14:textId="77777777" w:rsidR="00DA5E76" w:rsidRDefault="00DA5E7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421929A" w14:textId="77777777" w:rsidR="00DA5E76" w:rsidRPr="00A76CE6" w:rsidRDefault="00DA5E7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BLAGDANI</w:t>
            </w:r>
          </w:p>
          <w:p w14:paraId="0DE4B5B7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 w:val="restart"/>
          </w:tcPr>
          <w:p w14:paraId="5B7C3742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PID OŠ A.2.2. Učenik objašnjava organiziranost vremena i prikazuje vremenski slijed događaja.</w:t>
            </w:r>
          </w:p>
          <w:p w14:paraId="66204FF1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5EF3E2C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 xml:space="preserve">PID OŠ B.2.1. Učenik objašnjava </w:t>
            </w: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važnost odgovornoga odnosa čovjeka prema sebi i prirodi.</w:t>
            </w:r>
          </w:p>
          <w:p w14:paraId="2DBF0D7D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F3D46B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PID OŠ B.2.2. Učenik zaključuje o promjenama u prirodi koje se događaju tijekom godišnjih doba.</w:t>
            </w:r>
          </w:p>
          <w:p w14:paraId="6B62F1B3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B8FC8A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PID OŠ C.2.1. Učenik uspoređuje ulogu i utjecaj pojedinca i zajednice na razvoj identiteta te promišlja o važnosti očuvanja baštine.</w:t>
            </w:r>
          </w:p>
          <w:p w14:paraId="02F2C34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E853C51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PID OŠ A.B.C.D.2.1. Učenik uz usmjeravanje opisuje i predstavlja rezultate promatranja prirode, prirodnih ili društvenih pojava u neposrednome okruženju i koristi se različitim izvorima informacija.</w:t>
            </w:r>
          </w:p>
        </w:tc>
        <w:tc>
          <w:tcPr>
            <w:tcW w:w="2410" w:type="dxa"/>
            <w:vMerge w:val="restart"/>
          </w:tcPr>
          <w:p w14:paraId="2F5559B6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OŠ HJ A.2.1.Učenik razgovara i govori u skladu s temom iz svakodnevnoga života I poštuje pravila uljudnog ophođenja.</w:t>
            </w:r>
          </w:p>
          <w:p w14:paraId="20971203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 xml:space="preserve">OŠ HJ A.2.2. Učenik sluša jednostavne tekstove, točno izgovara glasove, riječi </w:t>
            </w: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i rečenice na temelju slušanog teksta.</w:t>
            </w:r>
          </w:p>
          <w:p w14:paraId="4F324824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411FEDDC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34151C4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A.2.5. Učenik upotrebljava i objašnjava riječi, sintagme i rečenice u skladu s komunikacijskom situacijom.</w:t>
            </w:r>
          </w:p>
          <w:p w14:paraId="271323E5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A.2.6. Učenik uspoređuje mjesni govor i hrvatski standardni jezik.</w:t>
            </w:r>
          </w:p>
          <w:p w14:paraId="7C81D2C5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6E1802A3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B.2. 2. Učenik sluša/ čita književni tekst i razlikuje književne tekstove prema obliku i sadržaju.</w:t>
            </w:r>
          </w:p>
          <w:p w14:paraId="2A4AC3CA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B.2.4. Učenik se stvaralački izražava prema vlastitome interesu potaknut različitim iskustvima i doživljajima književnoga teksta.</w:t>
            </w:r>
          </w:p>
          <w:p w14:paraId="696C834B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 xml:space="preserve">OŠ HJ C.2.1.  Učenik sluša/čita medijski tekst oblikovan u skladu s početnim </w:t>
            </w: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opismenjavanjem i izdvaja važne podatke.</w:t>
            </w:r>
          </w:p>
          <w:p w14:paraId="680A4E5D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Merge w:val="restart"/>
          </w:tcPr>
          <w:p w14:paraId="6E653735" w14:textId="77777777" w:rsidR="00A76CE6" w:rsidRPr="00A76CE6" w:rsidRDefault="00A76CE6" w:rsidP="0DFB84BC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MAT OŠ A.2.3.  Zbraja i oduzima u skupu prirodnih brojeva do 100</w:t>
            </w:r>
          </w:p>
          <w:p w14:paraId="0E257186" w14:textId="5BE303D3" w:rsidR="0DFB84BC" w:rsidRDefault="0DFB84BC" w:rsidP="0DFB84BC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E2D7D90" w14:textId="2FB4A682" w:rsidR="45051132" w:rsidRDefault="45051132" w:rsidP="0DFB84BC">
            <w:pPr>
              <w:shd w:val="clear" w:color="auto" w:fill="BDD6EE" w:themeFill="accent5" w:themeFillTin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B.2.2. Određuje vrijednost nepoznatog člana jednakosti.</w:t>
            </w:r>
          </w:p>
          <w:p w14:paraId="13385DF4" w14:textId="5DCC18D9" w:rsidR="0DFB84BC" w:rsidRDefault="0DFB84BC" w:rsidP="0DFB84BC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6CFCB48" w14:textId="77777777" w:rsidR="00A76CE6" w:rsidRPr="00A76CE6" w:rsidRDefault="00A76CE6" w:rsidP="0DFB84BC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</w:rPr>
            </w:pPr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</w:rPr>
              <w:t>D.2.1.Služi se jedinicama za novac.</w:t>
            </w:r>
          </w:p>
          <w:p w14:paraId="4881011B" w14:textId="66C3F15C" w:rsidR="0F3DC338" w:rsidRDefault="0F3DC338" w:rsidP="0DFB84BC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</w:rPr>
            </w:pPr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</w:rPr>
              <w:t>MAT OŠ D.2.3.</w:t>
            </w:r>
          </w:p>
          <w:p w14:paraId="50569BE3" w14:textId="451DB48B" w:rsidR="0F3DC338" w:rsidRDefault="0F3DC338" w:rsidP="0DFB84BC">
            <w:pPr>
              <w:spacing w:after="30" w:line="360" w:lineRule="auto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231F20"/>
                <w:sz w:val="16"/>
                <w:szCs w:val="16"/>
              </w:rPr>
            </w:pPr>
            <w:r w:rsidRPr="0DFB84BC">
              <w:rPr>
                <w:rFonts w:ascii="Arial" w:eastAsia="Calibri" w:hAnsi="Arial" w:cs="Arial"/>
                <w:color w:val="231F20"/>
                <w:sz w:val="16"/>
                <w:szCs w:val="16"/>
              </w:rPr>
              <w:t>Procjenjuje I mjeri vremenski interval</w:t>
            </w:r>
          </w:p>
          <w:p w14:paraId="039CB06B" w14:textId="77777777" w:rsidR="00A76CE6" w:rsidRPr="00A76CE6" w:rsidRDefault="6613BA62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0B6183AE" w14:textId="544724E9" w:rsidR="6E6B78D6" w:rsidRDefault="6E6B78D6" w:rsidP="6E6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11BA76B" w14:textId="77777777" w:rsidR="7FED3524" w:rsidRDefault="7FED3524" w:rsidP="6E6B78D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t>MAT OŠ E.2.2. Određuje je li neki događaj moguć ili nemoguć.</w:t>
            </w:r>
          </w:p>
          <w:p w14:paraId="27776396" w14:textId="37A76FF3" w:rsidR="6E6B78D6" w:rsidRDefault="6E6B78D6" w:rsidP="6E6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9219836" w14:textId="77777777" w:rsidR="00A76CE6" w:rsidRPr="00A76CE6" w:rsidRDefault="00A76CE6" w:rsidP="0DFB84BC">
            <w:pPr>
              <w:pStyle w:val="paragraph"/>
              <w:shd w:val="clear" w:color="auto" w:fill="BDD6EE" w:themeFill="accent5" w:themeFillTint="66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14:paraId="773DE529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27C3A727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79F80F14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4E6F1E7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Učenik demonstrira </w:t>
            </w: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poznavanje osobitosti različitih likovnih materijala i postupaka pri likovnom izražavanju.</w:t>
            </w:r>
          </w:p>
          <w:p w14:paraId="70740A12" w14:textId="77777777" w:rsidR="00A76CE6" w:rsidRPr="00A76CE6" w:rsidRDefault="00A76CE6" w:rsidP="0DFB84B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7EAA5746" w14:textId="77777777" w:rsidR="00A76CE6" w:rsidRPr="00A76CE6" w:rsidRDefault="00A76CE6" w:rsidP="0DFB84B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3D50DB85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52C2AED8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44FFB627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14:paraId="1EF16103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C.2.2.</w:t>
            </w:r>
          </w:p>
          <w:p w14:paraId="2F564D36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povezuje umjetničko djelo s iskustvima iz svakodnevnog života te društvenim kontekstom.</w:t>
            </w:r>
          </w:p>
        </w:tc>
        <w:tc>
          <w:tcPr>
            <w:tcW w:w="2057" w:type="dxa"/>
            <w:vMerge w:val="restart"/>
          </w:tcPr>
          <w:p w14:paraId="184DD5C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GK A.2.2. Učenik temeljem slušanja, razlikuje pojedine glazbeno-izražajne sastavnice.</w:t>
            </w:r>
          </w:p>
          <w:p w14:paraId="54037215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1C1C002B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OŠ GK B.2.2. Učenik pjeva/izvodi pjesme i brojalice.</w:t>
            </w:r>
          </w:p>
          <w:p w14:paraId="5FCA0A55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3CEF0E19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7EC543D0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</w:tc>
        <w:tc>
          <w:tcPr>
            <w:tcW w:w="1770" w:type="dxa"/>
            <w:vMerge w:val="restart"/>
          </w:tcPr>
          <w:p w14:paraId="1BE4801D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29CC395F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4E140D05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EEAD4D6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114B0145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52C08F4D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Surađuje u elementarnim igrama i prihvaća pravila igara.</w:t>
            </w:r>
          </w:p>
          <w:p w14:paraId="202C8C40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1CC4FFB9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</w:tc>
        <w:tc>
          <w:tcPr>
            <w:tcW w:w="2827" w:type="dxa"/>
            <w:vMerge w:val="restart"/>
          </w:tcPr>
          <w:p w14:paraId="06E16369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GRAĐANSKI ODGOJ I OBRAZOVANJE</w:t>
            </w:r>
          </w:p>
          <w:p w14:paraId="26ED53DB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C.1.2. Promiče solidarnost u razredu.</w:t>
            </w:r>
          </w:p>
          <w:p w14:paraId="6B731A52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ODRŽIVI RAZVOJ</w:t>
            </w:r>
          </w:p>
          <w:p w14:paraId="38FAA54B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C.1.2. Identificira primjere dobroga odnosa prema drugim ljudima. </w:t>
            </w:r>
          </w:p>
          <w:p w14:paraId="3A61BDA7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OSOBNI I SOCIJALNI RAZVOJ</w:t>
            </w:r>
          </w:p>
          <w:p w14:paraId="22B05D6F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osr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C.1.4. Razvija nacionalni i kulturni identitet zajedništvom i pripadnošću skupini.</w:t>
            </w:r>
          </w:p>
          <w:p w14:paraId="6C7C9F46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A.1.3. Razvija svoje potencijale</w:t>
            </w:r>
          </w:p>
          <w:p w14:paraId="339F9E7D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PODUZETNIŠTVO</w:t>
            </w:r>
          </w:p>
          <w:p w14:paraId="60812028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C.1.2. Prepoznaje osnovne pojmove tržišta</w:t>
            </w:r>
          </w:p>
          <w:p w14:paraId="1C16D951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UČITI KAKO UČITI</w:t>
            </w:r>
          </w:p>
          <w:p w14:paraId="7A4F3727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>uku</w:t>
            </w:r>
            <w:proofErr w:type="spellEnd"/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A.1.3. </w:t>
            </w:r>
          </w:p>
          <w:p w14:paraId="456BADEF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3.Kreativno mišljenje </w:t>
            </w:r>
          </w:p>
          <w:p w14:paraId="21BE6796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 xml:space="preserve">Učenik spontano i kreativno oblikuje i izražava svoje misli i osjećaje pri učenju i rješavanju problema. </w:t>
            </w:r>
          </w:p>
          <w:p w14:paraId="1D3ADF3D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A.1.4.</w:t>
            </w:r>
          </w:p>
          <w:p w14:paraId="7CC385D2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4.Kritičko mišljenje</w:t>
            </w:r>
            <w:r>
              <w:br/>
            </w:r>
            <w:r w:rsidRPr="0DFB84BC">
              <w:rPr>
                <w:rFonts w:ascii="Arial" w:hAnsi="Arial" w:cs="Arial"/>
                <w:sz w:val="16"/>
                <w:szCs w:val="16"/>
              </w:rPr>
              <w:t>Učenik oblikuje i izražava svoje misli i osjećaje</w:t>
            </w:r>
          </w:p>
          <w:p w14:paraId="6E74E092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UPORABA IKT</w:t>
            </w:r>
          </w:p>
          <w:p w14:paraId="6FD03BC4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B.1.2. Učenik uz učiteljevu pomoć surađuje s poznatim osobama u sigurnome digitalnom okružju.</w:t>
            </w:r>
          </w:p>
          <w:p w14:paraId="118096CD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B.1.3. Učenik primjenjuje osnovna komunikacijska pravila u digitalnome okružju.</w:t>
            </w:r>
          </w:p>
          <w:p w14:paraId="0EEA0A47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ZDRAVLJE</w:t>
            </w:r>
          </w:p>
          <w:p w14:paraId="64087983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>B.1.2.B Razlikuje osnovne emocije i razvija empatiju.</w:t>
            </w:r>
          </w:p>
          <w:p w14:paraId="3188B605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B.1.2.C Prepoznaje i uvažava različitosti.  </w:t>
            </w:r>
          </w:p>
        </w:tc>
      </w:tr>
      <w:bookmarkEnd w:id="0"/>
      <w:tr w:rsidR="00A76CE6" w:rsidRPr="00A76CE6" w14:paraId="296FEF7D" w14:textId="77777777" w:rsidTr="6E6B78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  <w:vAlign w:val="center"/>
          </w:tcPr>
          <w:p w14:paraId="7194DBDC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</w:tcPr>
          <w:p w14:paraId="769D0D3C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4CD245A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1231BE67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36FEB5B0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</w:tcPr>
          <w:p w14:paraId="30D7AA69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</w:tcPr>
          <w:p w14:paraId="7196D064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</w:tcPr>
          <w:p w14:paraId="34FF1C98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6D072C0D" w14:textId="77777777" w:rsidTr="6E6B7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dxa"/>
          </w:tcPr>
          <w:p w14:paraId="48A21919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18F9B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8601FE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vMerge/>
          </w:tcPr>
          <w:p w14:paraId="0F3CABC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B08B5D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1" w:type="dxa"/>
            <w:vMerge/>
          </w:tcPr>
          <w:p w14:paraId="16DEB4A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0AD9C6F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vMerge/>
          </w:tcPr>
          <w:p w14:paraId="4B1F511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0" w:type="dxa"/>
            <w:vMerge/>
          </w:tcPr>
          <w:p w14:paraId="65F9C3D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vMerge/>
          </w:tcPr>
          <w:p w14:paraId="5023141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3B1409" w14:textId="77777777" w:rsidR="00A76CE6" w:rsidRPr="00A76CE6" w:rsidRDefault="00A76CE6" w:rsidP="0DFB84BC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0" w:type="auto"/>
        <w:tblLook w:val="04A0" w:firstRow="1" w:lastRow="0" w:firstColumn="1" w:lastColumn="0" w:noHBand="0" w:noVBand="1"/>
      </w:tblPr>
      <w:tblGrid>
        <w:gridCol w:w="1034"/>
        <w:gridCol w:w="1478"/>
        <w:gridCol w:w="1652"/>
        <w:gridCol w:w="1377"/>
        <w:gridCol w:w="1271"/>
        <w:gridCol w:w="1687"/>
        <w:gridCol w:w="1535"/>
        <w:gridCol w:w="2916"/>
      </w:tblGrid>
      <w:tr w:rsidR="00A76CE6" w:rsidRPr="00A76CE6" w14:paraId="38A6A624" w14:textId="77777777" w:rsidTr="4833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FFFFFF" w:themeColor="background1"/>
            </w:tcBorders>
            <w:vAlign w:val="center"/>
          </w:tcPr>
          <w:p w14:paraId="69AD1319" w14:textId="77777777" w:rsidR="00A76CE6" w:rsidRDefault="00A76CE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50041256" w14:textId="77777777" w:rsidR="00A057B6" w:rsidRDefault="5ECEF84D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505398FB" w14:textId="77777777" w:rsidR="00A057B6" w:rsidRPr="00A76CE6" w:rsidRDefault="5ECEF84D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1971" w:type="dxa"/>
            <w:tcBorders>
              <w:left w:val="single" w:sz="4" w:space="0" w:color="FFFFFF" w:themeColor="background1"/>
            </w:tcBorders>
            <w:vAlign w:val="center"/>
          </w:tcPr>
          <w:p w14:paraId="5283AF28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PRIRODA I DRUŠTVO</w:t>
            </w:r>
          </w:p>
          <w:p w14:paraId="29B4EA11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2256" w:type="dxa"/>
            <w:vAlign w:val="center"/>
          </w:tcPr>
          <w:p w14:paraId="3248A13A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HRVATSKI JEZIK</w:t>
            </w:r>
          </w:p>
          <w:p w14:paraId="4C2A823A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1607" w:type="dxa"/>
            <w:vAlign w:val="center"/>
          </w:tcPr>
          <w:p w14:paraId="115DD147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MATEMATIKA</w:t>
            </w:r>
          </w:p>
          <w:p w14:paraId="48DF98D7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12</w:t>
            </w:r>
          </w:p>
        </w:tc>
        <w:tc>
          <w:tcPr>
            <w:tcW w:w="1485" w:type="dxa"/>
            <w:vAlign w:val="center"/>
          </w:tcPr>
          <w:p w14:paraId="26F976BA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LIKOVNA KULTURA</w:t>
            </w:r>
          </w:p>
          <w:p w14:paraId="7A036E3D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2101" w:type="dxa"/>
            <w:vAlign w:val="center"/>
          </w:tcPr>
          <w:p w14:paraId="08867486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GLAZBENA KULTURA</w:t>
            </w:r>
          </w:p>
          <w:p w14:paraId="68D9363B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744" w:type="dxa"/>
            <w:vAlign w:val="center"/>
          </w:tcPr>
          <w:p w14:paraId="0D84568C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TJELESNA I ZDRAVSTVENA KULTURA  9</w:t>
            </w:r>
          </w:p>
        </w:tc>
        <w:tc>
          <w:tcPr>
            <w:tcW w:w="3349" w:type="dxa"/>
            <w:vAlign w:val="center"/>
          </w:tcPr>
          <w:p w14:paraId="375D5E9C" w14:textId="77777777" w:rsidR="00A76CE6" w:rsidRPr="00A76CE6" w:rsidRDefault="00A76CE6" w:rsidP="0DFB8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168888A3" w14:textId="77777777" w:rsidTr="4833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62C75D1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4355AD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FF5517" w14:textId="77777777" w:rsidR="00A76CE6" w:rsidRDefault="00A76CE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SIJEČANJ</w:t>
            </w:r>
          </w:p>
          <w:p w14:paraId="1A965116" w14:textId="77777777" w:rsidR="00DA5E76" w:rsidRDefault="00DA5E7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DF4E37C" w14:textId="77777777" w:rsidR="00DA5E76" w:rsidRDefault="00DA5E7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4FB30F8" w14:textId="77777777" w:rsidR="00DA5E76" w:rsidRDefault="00DA5E7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DA6542E" w14:textId="77777777" w:rsidR="00DA5E76" w:rsidRDefault="00DA5E76" w:rsidP="0DFB84BC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1AD8DDD" w14:textId="77777777" w:rsidR="00DA5E76" w:rsidRPr="00A76CE6" w:rsidRDefault="00DA5E7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VRIJEME</w:t>
            </w:r>
          </w:p>
          <w:p w14:paraId="3041E394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B00AE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C6D796" w14:textId="77777777" w:rsidR="00A76CE6" w:rsidRPr="00A76CE6" w:rsidRDefault="00A76CE6" w:rsidP="0DFB84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</w:tcPr>
          <w:p w14:paraId="3DBF6279" w14:textId="72389132" w:rsid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PID OŠ A.2.2. Učenik objašnjava organiziranost vremena i prikazuje vremenski slijed događaja.</w:t>
            </w:r>
          </w:p>
          <w:p w14:paraId="7F2710B0" w14:textId="77777777" w:rsidR="00863ADA" w:rsidRDefault="00863ADA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2318E9A" w14:textId="77777777" w:rsidR="00863ADA" w:rsidRPr="00A76CE6" w:rsidRDefault="00863ADA" w:rsidP="00863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B.2.3. Učenik uspoređuje, predviđa promjene i odnose te prikazuje promjene u vremenu.</w:t>
            </w:r>
          </w:p>
          <w:p w14:paraId="6A764603" w14:textId="77777777" w:rsidR="00863ADA" w:rsidRDefault="00863ADA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668C352" w14:textId="77777777" w:rsidR="00863ADA" w:rsidRPr="00A76CE6" w:rsidRDefault="00863ADA" w:rsidP="00863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PID OŠ C.2.1. Učenik uspoređuje ulogu i utjecaj pojedinca i zajednice na razvoj identiteta te promišlja o važnosti očuvanja baštine.</w:t>
            </w:r>
          </w:p>
          <w:p w14:paraId="681ABE74" w14:textId="6DD39E8C" w:rsidR="00863ADA" w:rsidRPr="00A76CE6" w:rsidRDefault="00863ADA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6" w:type="dxa"/>
          </w:tcPr>
          <w:p w14:paraId="418886DA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A.2.1.Učenik razgovara i govori u skladu s temom iz svakodnevnoga života I poštuje pravila uljudnog ophođenja.</w:t>
            </w:r>
          </w:p>
          <w:p w14:paraId="77EED009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A.2.2. Učenik sluša jednostavne tekstove, točno izgovara glasove, riječi i rečenice na temelju slušanog teksta.</w:t>
            </w:r>
          </w:p>
          <w:p w14:paraId="73FE269F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7DD05874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02063FDB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5DE7A2C5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 xml:space="preserve">OŠ HJ B.2. 2. Učenik sluša/ čita književni tekst i razlikuje književne </w:t>
            </w: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tekstove prema obliku i sadržaju.</w:t>
            </w:r>
          </w:p>
          <w:p w14:paraId="58210CEF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HJ B.2.3. Učenik samostalno izabire književne tekstove za slušanja/ čitanje prema vlastitome interesu. OŠ HJ B.2.4. Učenik se stvaralački izražava prema vlastitome interesu potaknut različitim iskustvima i doživljajima književnoga teksta.</w:t>
            </w:r>
          </w:p>
          <w:p w14:paraId="6E1831B3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7" w:type="dxa"/>
          </w:tcPr>
          <w:p w14:paraId="0DEE7B62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MAT OŠ A.2.3.  Zbraja i oduzima u skupu prirodnih brojeva do 100</w:t>
            </w:r>
          </w:p>
          <w:p w14:paraId="1088A8ED" w14:textId="6806F95D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7063B0A" w14:textId="1B84F915" w:rsid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t>MAT OŠ A.2.5. Primjenjuje pravila u računanju brojevnih izraza sa zagradama.</w:t>
            </w:r>
          </w:p>
          <w:p w14:paraId="225C14B3" w14:textId="59CBE846" w:rsidR="3A0478EB" w:rsidRDefault="3A0478EB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AT OŠ A.2.6.  Primjenjuje četiri računske operacije te odnose među brojevima</w:t>
            </w:r>
          </w:p>
          <w:p w14:paraId="57544962" w14:textId="77777777" w:rsidR="00B34BDA" w:rsidRDefault="00B34BDA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594313E" w14:textId="77777777" w:rsidR="00B34BDA" w:rsidRPr="00A76CE6" w:rsidRDefault="00B34BDA" w:rsidP="00B34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C.1.1. Opisuje i crta dužine.</w:t>
            </w:r>
          </w:p>
          <w:p w14:paraId="4131EB12" w14:textId="77777777" w:rsidR="00B34BDA" w:rsidRPr="00A76CE6" w:rsidRDefault="00B34BDA" w:rsidP="00B34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313D952" w14:textId="77777777" w:rsidR="00B34BDA" w:rsidRPr="00A76CE6" w:rsidRDefault="00B34BDA" w:rsidP="00B34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C.2.2. Povezuje poznate geometrijske objekte..</w:t>
            </w:r>
          </w:p>
          <w:p w14:paraId="6C7026FA" w14:textId="77777777" w:rsidR="00B34BDA" w:rsidRPr="00A76CE6" w:rsidRDefault="00B34BDA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4E11D2A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2F1096C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D.2.1. Služi se jedinicama za novac.</w:t>
            </w:r>
          </w:p>
          <w:p w14:paraId="31126E5D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9017E43" w14:textId="77777777" w:rsidR="00A76CE6" w:rsidRPr="00A76CE6" w:rsidRDefault="6613BA62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332CE0A0" w14:textId="37FA78BF" w:rsidR="6E6B78D6" w:rsidRDefault="6E6B78D6" w:rsidP="6E6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E0ACA08" w14:textId="77777777" w:rsidR="10B2909F" w:rsidRDefault="10B2909F" w:rsidP="6E6B78D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lastRenderedPageBreak/>
              <w:t>MAT OŠ E.2.2. Određuje je li neki događaj moguć ili nemoguć.</w:t>
            </w:r>
          </w:p>
          <w:p w14:paraId="0B245427" w14:textId="7AAF0589" w:rsidR="6E6B78D6" w:rsidRDefault="6E6B78D6" w:rsidP="6E6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E403A5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431CDC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E398E2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</w:tcPr>
          <w:p w14:paraId="51C4D0E1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329C0569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6256F9B0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364974C7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3B5905E7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56093154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0205773C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</w:tc>
        <w:tc>
          <w:tcPr>
            <w:tcW w:w="2101" w:type="dxa"/>
          </w:tcPr>
          <w:p w14:paraId="3E3A7441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7CC899D8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0D125F64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4BE49D6C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39DE4C79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16287F21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</w:tcPr>
          <w:p w14:paraId="3B1FD798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37E7E42D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3E0DBCB6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0AC7CCD1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1C4F6F66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26AFEFD1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77B2ECE9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6002616B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358892ED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B.2.1.</w:t>
            </w:r>
          </w:p>
          <w:p w14:paraId="05F09BFD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Sudjeluje u provjeravanju antropološkog statusa i</w:t>
            </w:r>
          </w:p>
          <w:p w14:paraId="42FBA8D0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pravilnoga tjelesnog držanja.</w:t>
            </w:r>
          </w:p>
        </w:tc>
        <w:tc>
          <w:tcPr>
            <w:tcW w:w="3349" w:type="dxa"/>
          </w:tcPr>
          <w:p w14:paraId="19A8480D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GRAĐANSKI ODGOJ I OBRAZOVANJE</w:t>
            </w:r>
          </w:p>
          <w:p w14:paraId="7E04E4F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C.1.1. Sudjeluje u zajedničkom radu u razredu.</w:t>
            </w:r>
          </w:p>
          <w:p w14:paraId="1146C943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ODRŽIVI RAZVOJ</w:t>
            </w:r>
          </w:p>
          <w:p w14:paraId="7911CA6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A.1.2. Opisuje raznolikost u prirodi i razlike među ljudima</w:t>
            </w:r>
          </w:p>
          <w:p w14:paraId="4789FEDE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OSOBNI I SOCIJALNI RAZVOJ</w:t>
            </w:r>
          </w:p>
          <w:p w14:paraId="59930AA4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B.1.2. Razvija komunikacijske kompetencije.</w:t>
            </w:r>
          </w:p>
          <w:p w14:paraId="33EC5D41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DFB84BC">
              <w:rPr>
                <w:rFonts w:ascii="Arial" w:hAnsi="Arial" w:cs="Arial"/>
                <w:sz w:val="16"/>
                <w:szCs w:val="16"/>
              </w:rPr>
              <w:t xml:space="preserve"> A1.2. Upravlja emocijama i ponašanjem</w:t>
            </w:r>
          </w:p>
          <w:p w14:paraId="656DA7D8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UČITI KAKO UČITI</w:t>
            </w:r>
          </w:p>
          <w:p w14:paraId="58A1F001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>uku</w:t>
            </w:r>
            <w:proofErr w:type="spellEnd"/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B.1.3.                                                                        3.Prilagodba učenja                                                                        Na poticaj i uz pomoć učitelja učenik mijenja pristup učenju.  </w:t>
            </w:r>
          </w:p>
          <w:p w14:paraId="0EECCCF5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>Uku</w:t>
            </w:r>
            <w:proofErr w:type="spellEnd"/>
            <w:r w:rsidRPr="0DFB84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B.1.4.                                4.Samovrednovanje/samoprocjena                                            Na poticaj i uz pomoć učitelja procjenjuje je li uspješno riješio zadatak ili naučio.</w:t>
            </w:r>
          </w:p>
          <w:p w14:paraId="0A350DC6" w14:textId="77777777" w:rsidR="00A76CE6" w:rsidRPr="00A76CE6" w:rsidRDefault="00A76CE6" w:rsidP="0DFB84BC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UPORABA IKT</w:t>
            </w:r>
          </w:p>
          <w:p w14:paraId="62B9157F" w14:textId="77777777" w:rsidR="00A76CE6" w:rsidRPr="00A76CE6" w:rsidRDefault="00A76CE6" w:rsidP="0DFB84BC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C.1.1. Učenik uz učiteljevu pomoć provodi jednostavno istraživanje radi rješenja problema u digitalnome okružju.</w:t>
            </w:r>
          </w:p>
          <w:p w14:paraId="7F2D4B8A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DFB84BC">
              <w:rPr>
                <w:rFonts w:ascii="Arial" w:hAnsi="Arial" w:cs="Arial"/>
                <w:b/>
                <w:bCs/>
                <w:sz w:val="16"/>
                <w:szCs w:val="16"/>
              </w:rPr>
              <w:t>ZDRAVLJE</w:t>
            </w:r>
          </w:p>
          <w:p w14:paraId="72DA0626" w14:textId="77777777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A.1.1.B  Opisuje važnost redovite tjelesne aktivnosti za rast i razvoj.</w:t>
            </w:r>
          </w:p>
          <w:p w14:paraId="3232A342" w14:textId="77777777" w:rsidR="00A76CE6" w:rsidRPr="00A76CE6" w:rsidRDefault="00A76CE6" w:rsidP="0DFB84BC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DFB84BC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C.1.2. Opisuje osnovne korake postupanja pri krvarenju iz nosa, pri padovima i površinskim ozljedama</w:t>
            </w:r>
          </w:p>
        </w:tc>
      </w:tr>
    </w:tbl>
    <w:p w14:paraId="5BE93A62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43"/>
        <w:gridCol w:w="1443"/>
        <w:gridCol w:w="1720"/>
        <w:gridCol w:w="1642"/>
        <w:gridCol w:w="1733"/>
        <w:gridCol w:w="1445"/>
        <w:gridCol w:w="1471"/>
        <w:gridCol w:w="2453"/>
      </w:tblGrid>
      <w:tr w:rsidR="00A76CE6" w:rsidRPr="00A76CE6" w14:paraId="79DD5371" w14:textId="77777777" w:rsidTr="11C4D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right w:val="single" w:sz="4" w:space="0" w:color="FFFFFF" w:themeColor="background1"/>
            </w:tcBorders>
            <w:vAlign w:val="center"/>
          </w:tcPr>
          <w:p w14:paraId="2FE19D51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6D228AFF" w14:textId="77777777" w:rsidR="00A057B6" w:rsidRDefault="00A057B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94AFFBC" w14:textId="77777777" w:rsidR="00A057B6" w:rsidRPr="00A76CE6" w:rsidRDefault="00A057B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57" w:type="pct"/>
            <w:tcBorders>
              <w:left w:val="single" w:sz="4" w:space="0" w:color="FFFFFF" w:themeColor="background1"/>
            </w:tcBorders>
            <w:vAlign w:val="center"/>
          </w:tcPr>
          <w:p w14:paraId="1B6033B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PRIRODA I DRUŠTVO</w:t>
            </w:r>
          </w:p>
          <w:p w14:paraId="1B87E3DE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664" w:type="pct"/>
            <w:vAlign w:val="center"/>
          </w:tcPr>
          <w:p w14:paraId="2B7EF4A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HRVATSKI JEZIK</w:t>
            </w:r>
          </w:p>
          <w:p w14:paraId="0EB5E791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634" w:type="pct"/>
            <w:vAlign w:val="center"/>
          </w:tcPr>
          <w:p w14:paraId="2B383720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MATEMATIKA</w:t>
            </w:r>
          </w:p>
          <w:p w14:paraId="394C502F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669" w:type="pct"/>
            <w:vAlign w:val="center"/>
          </w:tcPr>
          <w:p w14:paraId="6DBADBC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LIKOVNA KULTURA</w:t>
            </w:r>
          </w:p>
          <w:p w14:paraId="57AB7477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58" w:type="pct"/>
            <w:vAlign w:val="center"/>
          </w:tcPr>
          <w:p w14:paraId="14F6FA9C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GLAZBENA KULTURA</w:t>
            </w:r>
          </w:p>
          <w:p w14:paraId="297C039E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68" w:type="pct"/>
            <w:vAlign w:val="center"/>
          </w:tcPr>
          <w:p w14:paraId="32C72F4E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 xml:space="preserve">TJELESNA I ZDRAVSTVENA KULTURA </w:t>
            </w:r>
          </w:p>
          <w:p w14:paraId="2B2B7304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947" w:type="pct"/>
            <w:vAlign w:val="center"/>
          </w:tcPr>
          <w:p w14:paraId="7A2ED93C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49ED97B0" w14:textId="77777777" w:rsidTr="11C4D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384BA73E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3F2EB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5C1C5C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VELJAČA</w:t>
            </w:r>
          </w:p>
          <w:p w14:paraId="7D34F5C7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020A7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7B270A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F904CB7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6971CD3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409DB4B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557" w:type="pct"/>
          </w:tcPr>
          <w:p w14:paraId="39592AEA" w14:textId="7FFA3972" w:rsid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PID OŠ A.2.3. Učenik uspoređuje organiziranost različitih zajednica i prostora dajući primjere iz neposrednoga okruženja.  </w:t>
            </w:r>
          </w:p>
          <w:p w14:paraId="3D7AB99C" w14:textId="77777777" w:rsidR="0098697C" w:rsidRDefault="0098697C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C511D5B" w14:textId="0EDFEF7F" w:rsidR="00B34BDA" w:rsidRPr="00A76CE6" w:rsidRDefault="00B34BDA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PID OŠ B.2.2. Učenik zaključuje o promjenama u prirodi koje se događaju tijekom godišnjih doba</w:t>
            </w:r>
          </w:p>
          <w:p w14:paraId="2A1F701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28316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PID OŠ C.2.2. Učenik raspravlja o ulozi i utjecaju pravila, prava i dužnosti na zajednicu te važnosti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odgovornoga ponašanja.</w:t>
            </w:r>
          </w:p>
          <w:p w14:paraId="03EFCA4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6CC5FE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D.2.1. Učenik prepoznaje različite izvore i oblike, prijenos i pretvorbu energije i objašnjava važnost i potrebu štednje energije na primjerima iz svakodnevnoga života.</w:t>
            </w:r>
          </w:p>
        </w:tc>
        <w:tc>
          <w:tcPr>
            <w:tcW w:w="664" w:type="pct"/>
          </w:tcPr>
          <w:p w14:paraId="18762F2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HJ A.2.1.Učenik razgovara i govori u skladu s temom iz svakodnevnoga života I poštuje pravila uljudnog ophođenja.</w:t>
            </w:r>
          </w:p>
          <w:p w14:paraId="5D51BE2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A.2.2. Učenik sluša jednostavne tekstove, točno izgovara glasove, riječi i rečenice na temelju slušanog teksta.</w:t>
            </w:r>
          </w:p>
          <w:p w14:paraId="0B0456C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4979FE0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33D341C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HJ A.2.6. Uspoređuje mjesni govor i hrvatski standardni jezik.</w:t>
            </w:r>
          </w:p>
          <w:p w14:paraId="07AF3CD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49BD381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 2. Učenik sluša/ čita književni tekst i razlikuje književne tekstove prema obliku i sadržaju.</w:t>
            </w:r>
          </w:p>
          <w:p w14:paraId="68E689B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t>OŠ HJ B.2.4. Učenik se stvaralački izražava prema vlastitome interesu potaknut različitim iskustvima i doživljajima književnoga teksta.</w:t>
            </w:r>
          </w:p>
          <w:p w14:paraId="7386C309" w14:textId="77777777" w:rsidR="011BF474" w:rsidRDefault="011BF474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t>OŠ HJ C.2.2. Učenik razlikuje medijske sadržaje primjerene dobi i interesu.</w:t>
            </w:r>
          </w:p>
          <w:p w14:paraId="54C8D95B" w14:textId="49DFA862" w:rsidR="4833583F" w:rsidRDefault="4833583F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9CA300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C.2.3. Učenik posjećuje kulturne događaje primjerene dobi i iskazuje svoja mišljenje.</w:t>
            </w:r>
          </w:p>
        </w:tc>
        <w:tc>
          <w:tcPr>
            <w:tcW w:w="634" w:type="pct"/>
          </w:tcPr>
          <w:p w14:paraId="2E73EF7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C.1.1. Opisuje i crta dužine.</w:t>
            </w:r>
          </w:p>
          <w:p w14:paraId="5F96A72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5E3C5A" w14:textId="0D91C47B" w:rsidR="00A76CE6" w:rsidRPr="00A76CE6" w:rsidRDefault="00A76CE6" w:rsidP="11C4D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11C4DEA0">
              <w:rPr>
                <w:rFonts w:ascii="Arial" w:hAnsi="Arial" w:cs="Arial"/>
                <w:sz w:val="16"/>
                <w:szCs w:val="16"/>
              </w:rPr>
              <w:t>MAT OŠ C.2.2. Povezuje poznate geometrijske objekte.</w:t>
            </w:r>
            <w:r w:rsidR="20BB7D6F" w:rsidRPr="11C4DE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358EA7" w14:textId="48979FD1" w:rsidR="00A76CE6" w:rsidRPr="00A76CE6" w:rsidRDefault="00A76CE6" w:rsidP="11C4D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0F79C09" w14:textId="49A119F2" w:rsidR="00A76CE6" w:rsidRPr="00A76CE6" w:rsidRDefault="20BB7D6F" w:rsidP="11C4D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11C4DEA0">
              <w:rPr>
                <w:rFonts w:ascii="Arial" w:hAnsi="Arial" w:cs="Arial"/>
                <w:sz w:val="16"/>
                <w:szCs w:val="16"/>
              </w:rPr>
              <w:t>MAT OŠ D.2.2. Procjenjuje, mjeri i crta dužine zadane duljine</w:t>
            </w:r>
          </w:p>
          <w:p w14:paraId="3F692C4A" w14:textId="72B1AD64" w:rsidR="11C4DEA0" w:rsidRDefault="11C4DEA0" w:rsidP="11C4D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4DFAC6D" w14:textId="5E0A0F0C" w:rsidR="11C4DEA0" w:rsidRDefault="11C4DEA0" w:rsidP="11C4D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CA36DF" w14:textId="709D9E51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69892B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5B95CD1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740CA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t>MAT OŠ A.2.4. Množi i dijeli u okviru tablice množenja.</w:t>
            </w:r>
          </w:p>
          <w:p w14:paraId="3AEFA12A" w14:textId="55C8852A" w:rsidR="4833583F" w:rsidRDefault="4833583F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1FD8D81" w14:textId="309C2C02" w:rsidR="5B363874" w:rsidRDefault="5B363874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M</w:t>
            </w:r>
            <w:r w:rsidR="140EECCB"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AT OŠ A.2.6.  Primjenjuje četiri računske operacije te odnose među brojevima</w:t>
            </w:r>
          </w:p>
          <w:p w14:paraId="17E04D5D" w14:textId="4CF2E89A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3CC522" w14:textId="6AD6F6E3" w:rsidR="00A76CE6" w:rsidRPr="00A76CE6" w:rsidRDefault="6613BA62" w:rsidP="6E6B78D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t>MAT OŠ B.2.1. Prepoznaje uzorak i kreira niz objašnjavajući pravilnost nizanja.</w:t>
            </w:r>
          </w:p>
          <w:p w14:paraId="2C586F70" w14:textId="4650E5D1" w:rsidR="00A76CE6" w:rsidRPr="00A76CE6" w:rsidRDefault="00A76CE6" w:rsidP="6E6B78D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85339DA" w14:textId="77777777" w:rsidR="00A76CE6" w:rsidRPr="00A76CE6" w:rsidRDefault="3B62B637" w:rsidP="6E6B78D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t>MAT OŠ E.2.2. Određuje je li neki događaj moguć ili nemoguć.</w:t>
            </w:r>
          </w:p>
          <w:p w14:paraId="70701502" w14:textId="778F8EA5" w:rsidR="00A76CE6" w:rsidRPr="00A76CE6" w:rsidRDefault="00A76CE6" w:rsidP="6E6B78D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" w:type="pct"/>
          </w:tcPr>
          <w:p w14:paraId="7E83EA5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7F3FEBD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629951CA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06256B9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0162A1F4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0A68E49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1019BC8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3B29BDBE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0C615FC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Učenik opisuje likovno i vizualno umjetničko djelo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povezujući osobni doživljaj, likovni jezik i tematski sadržaj djela.</w:t>
            </w:r>
          </w:p>
          <w:p w14:paraId="4102B3C5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C.2.2.</w:t>
            </w:r>
          </w:p>
          <w:p w14:paraId="5A8CE6F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558" w:type="pct"/>
          </w:tcPr>
          <w:p w14:paraId="698329E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5C6855E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2078F75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58F2BC0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1AA1C4E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OŠ GK C.2.1. Učenik na osnovu slušanja glazbe i aktivnog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muziciranja prepoznaje različite uloge glazbe.</w:t>
            </w:r>
          </w:p>
        </w:tc>
        <w:tc>
          <w:tcPr>
            <w:tcW w:w="568" w:type="pct"/>
          </w:tcPr>
          <w:p w14:paraId="13AE407E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03978B1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556C310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311DDB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260E1014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2090828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4D77AD0D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7B5C686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0DF1D6A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0662C3C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947" w:type="pct"/>
          </w:tcPr>
          <w:p w14:paraId="7168DF2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7A1B060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A.1.1. Ponaša  se  u skladu s dječjim pravima u svakodnevnome životu.</w:t>
            </w:r>
          </w:p>
          <w:p w14:paraId="2ADBF02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18879F52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Razvija komunikacijske kompetencije.            </w:t>
            </w:r>
          </w:p>
          <w:p w14:paraId="2F8B92A1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011874D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22491708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B.1.1.Razvija poduzetničku ideju od koncepta do realizacije.</w:t>
            </w:r>
          </w:p>
          <w:p w14:paraId="169C23CA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B.1.2.Planira i upravlja aktivnostima.</w:t>
            </w:r>
          </w:p>
          <w:p w14:paraId="3713419D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A.1.3. Upoznaje mogućnosti osobnog razvoja (razvoj karijere, profesionalno usmjeravanje).</w:t>
            </w:r>
          </w:p>
          <w:p w14:paraId="32FB317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034EFD87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C.1.2.</w:t>
            </w:r>
          </w:p>
          <w:p w14:paraId="117F829F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2.Slika o sebi kao učeniku</w:t>
            </w:r>
          </w:p>
          <w:p w14:paraId="7A41FDD4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iskazuje pozitivna i visoka očekivanja i vjeruje u svoj uspjeh u učenju.</w:t>
            </w:r>
          </w:p>
          <w:p w14:paraId="4E91D206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uku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</w:t>
            </w:r>
          </w:p>
          <w:p w14:paraId="62B144E2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3.Interes</w:t>
            </w:r>
          </w:p>
          <w:p w14:paraId="69B0C10C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Učenik iskazuje interes za različita područja, preuzima odgovornost za svoje učenje i ustraje u učenju. </w:t>
            </w:r>
          </w:p>
          <w:p w14:paraId="0B32AE0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25177AF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A.1.3 Učenik primjenjuje pravila za odgovorno i sigurno služenje programima i uređajima.</w:t>
            </w:r>
          </w:p>
          <w:p w14:paraId="5206401F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B.1.1 Učenik uz učiteljevu pomoć komunicira s poznatim osobama u sigurnome digitalnom okružju.</w:t>
            </w:r>
          </w:p>
          <w:p w14:paraId="1BF17EA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665AB52D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B.1.3.A Prepoznaje igru kao važnu razvojnu i društvenu aktivnost.  </w:t>
            </w:r>
          </w:p>
          <w:p w14:paraId="7FD48FA4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B.1.3.B Opisuje i nabraja aktivnosti koje doprinose osobnom razvoju. </w:t>
            </w:r>
          </w:p>
        </w:tc>
      </w:tr>
    </w:tbl>
    <w:p w14:paraId="5220BBB2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17"/>
        <w:gridCol w:w="1684"/>
        <w:gridCol w:w="1792"/>
        <w:gridCol w:w="1475"/>
        <w:gridCol w:w="1490"/>
        <w:gridCol w:w="1988"/>
        <w:gridCol w:w="1669"/>
        <w:gridCol w:w="1835"/>
      </w:tblGrid>
      <w:tr w:rsidR="00A76CE6" w:rsidRPr="00A76CE6" w14:paraId="68229F8A" w14:textId="77777777" w:rsidTr="4833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center"/>
          </w:tcPr>
          <w:p w14:paraId="6AAF0EBC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360E7B79" w14:textId="77777777" w:rsidR="00A057B6" w:rsidRDefault="00A057B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DD84C87" w14:textId="77777777" w:rsidR="00A057B6" w:rsidRPr="00A76CE6" w:rsidRDefault="00A057B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652" w:type="pct"/>
            <w:vAlign w:val="center"/>
          </w:tcPr>
          <w:p w14:paraId="1140D47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PRIRODA I DRUŠTVO</w:t>
            </w:r>
          </w:p>
          <w:p w14:paraId="4CE4F91D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694" w:type="pct"/>
            <w:vAlign w:val="center"/>
          </w:tcPr>
          <w:p w14:paraId="5E26A420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HRVATSKI JEZIK</w:t>
            </w:r>
          </w:p>
          <w:p w14:paraId="44C26413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571" w:type="pct"/>
            <w:vAlign w:val="center"/>
          </w:tcPr>
          <w:p w14:paraId="14598A7D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MATEMATIKA</w:t>
            </w:r>
          </w:p>
          <w:p w14:paraId="5DA9612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577" w:type="pct"/>
            <w:vAlign w:val="center"/>
          </w:tcPr>
          <w:p w14:paraId="23A59245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LIKOVNA KULTURA</w:t>
            </w:r>
          </w:p>
          <w:p w14:paraId="3BC2995D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769" w:type="pct"/>
            <w:vAlign w:val="center"/>
          </w:tcPr>
          <w:p w14:paraId="1C7F9B3E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GLAZBENA KULTURA</w:t>
            </w:r>
          </w:p>
          <w:p w14:paraId="7CD048C6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646" w:type="pct"/>
            <w:vAlign w:val="center"/>
          </w:tcPr>
          <w:p w14:paraId="5D67E352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TJELESNA I ZDRAVSTVENA KULTURA</w:t>
            </w:r>
          </w:p>
          <w:p w14:paraId="206E3C79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 xml:space="preserve"> 13</w:t>
            </w:r>
          </w:p>
        </w:tc>
        <w:tc>
          <w:tcPr>
            <w:tcW w:w="710" w:type="pct"/>
            <w:vAlign w:val="center"/>
          </w:tcPr>
          <w:p w14:paraId="0FB46958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41F5BF47" w14:textId="77777777" w:rsidTr="4833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center"/>
          </w:tcPr>
          <w:p w14:paraId="13CB595B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9C8D39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05FF9B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OŽUJAK</w:t>
            </w:r>
          </w:p>
          <w:p w14:paraId="675E05EE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FC17F8B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A4F7224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AE48A43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0F40DEB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7A52294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07DCDA8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50EA2D7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B6166C8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  <w:p w14:paraId="6E29066A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ZAVIČAJU</w:t>
            </w:r>
          </w:p>
          <w:p w14:paraId="3DD355C9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81F0B1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</w:tcPr>
          <w:p w14:paraId="3F49337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PID OŠ A.2.2. Učenik objašnjava organiziranost vremena i prikazuje vremenski slijed događaja.</w:t>
            </w:r>
          </w:p>
          <w:p w14:paraId="717AAFB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4F1B6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 xml:space="preserve">PID OŠ A.2.3. Učenik uspoređuje organiziranost različitih zajednica i prostora dajući primjere iz neposrednoga okruženja.  </w:t>
            </w:r>
          </w:p>
          <w:p w14:paraId="56EE48E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666162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B.2.1. Učenik objašnjava važnost odgovornoga odnosa čovjeka prema sebi i prirodi.</w:t>
            </w:r>
          </w:p>
          <w:p w14:paraId="2908EB2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16CB39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B.2.4. Učenik se snalazi u prostoru, izrađuje, analizira i provjerava skicu kretanja.</w:t>
            </w:r>
          </w:p>
          <w:p w14:paraId="121FD38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E4A9C3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C.2.1. Učenik uspoređuje ulogu i utjecaj pojedinca i zajednice na razvoj identiteta te promišlja o važnosti očuvanja baštine.</w:t>
            </w:r>
          </w:p>
          <w:p w14:paraId="1FE2DD9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06CDA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C.2.2. Učenik raspravlja o ulozi i utjecaju pravila, prava i dužnosti na zajednicu te važnosti odgovornoga ponašanja.</w:t>
            </w:r>
          </w:p>
          <w:p w14:paraId="2735753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8C406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C.2.3. Učenik opisuje ulogu i utjecaj zajednice i okoliša na djelatnosti ljudi i mjesta u kojemu živi te opisuje i navodi primjere važnosti i vrijednosti rada.</w:t>
            </w:r>
          </w:p>
          <w:p w14:paraId="07F023C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F9D2CD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A.B.C.D.2.1. Učenik uz usmjeravanje opisuje i predstavlja rezultate promatranja prirode, prirodnih ili društvenih pojava u neposrednome okruženju i koristi se različitim izvorima informacija.</w:t>
            </w:r>
          </w:p>
        </w:tc>
        <w:tc>
          <w:tcPr>
            <w:tcW w:w="694" w:type="pct"/>
            <w:vMerge w:val="restart"/>
          </w:tcPr>
          <w:p w14:paraId="2B10662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svakodnevnoga života I poštuje pravila uljudnog ophođenja.</w:t>
            </w:r>
          </w:p>
          <w:p w14:paraId="6B68CDC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HJ A.2.2. Učenik sluša jednostavne tekstove, točno izgovara glasove,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riječi i rečenice na temelju slušanog teksta.</w:t>
            </w:r>
          </w:p>
          <w:p w14:paraId="722E073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7C97444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5006124E" w14:textId="1AB5DFA3" w:rsidR="4833583F" w:rsidRDefault="4833583F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1ABCAC3" w14:textId="77777777" w:rsidR="7B78D7A6" w:rsidRDefault="7B78D7A6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t>OŠ HJ A.2.5. Učenik upotrebljava i objašnjava riječi, sintagme i rečenice u skladu s komunikacijskom situacijom.</w:t>
            </w:r>
          </w:p>
          <w:p w14:paraId="427F9F8B" w14:textId="65CC94E3" w:rsidR="4833583F" w:rsidRDefault="4833583F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35546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06F5408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 2. Učenik sluša/ čita književni tekst i razlikuje književne tekstove prema obliku i sadržaju.</w:t>
            </w:r>
          </w:p>
          <w:p w14:paraId="047ADC5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B.2.3. Učenik samostalno izabire književne tekstove za slušanja/ čitanje prema vlastitome interesu.</w:t>
            </w:r>
          </w:p>
          <w:p w14:paraId="7B7EAF0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HJ B.2.4. Učenik se stvaralački izražava prema vlastitome interesu potaknut različitim iskustvima i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doživljajima književnoga teksta.</w:t>
            </w:r>
          </w:p>
          <w:p w14:paraId="03231F8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C.2.1.  Učenik sluša/čita medijski tekst oblikovan u skladu s početnim opismenjavanjem i izdvaja važne podatke.</w:t>
            </w:r>
          </w:p>
          <w:p w14:paraId="752BA58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C.2.2. Učenik razlikuje medijske sadržaje primjerene dobi i interesu.</w:t>
            </w:r>
          </w:p>
          <w:p w14:paraId="1221005B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C.2.3. Učenik posjećuje kulturne događaje primjerene dobi i iskazuje svoja mišljenje.</w:t>
            </w:r>
          </w:p>
        </w:tc>
        <w:tc>
          <w:tcPr>
            <w:tcW w:w="571" w:type="pct"/>
            <w:vMerge w:val="restart"/>
          </w:tcPr>
          <w:p w14:paraId="74DEF95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lastRenderedPageBreak/>
              <w:t>MAT OŠ A.2.4. Množi i dijeli u okviru tablice množenja.</w:t>
            </w:r>
          </w:p>
          <w:p w14:paraId="5E516060" w14:textId="628A4C7E" w:rsidR="51EE2E15" w:rsidRDefault="51EE2E15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  <w:r w:rsidR="7A3352E7"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AT OŠ A.2.6.  Primjenjuje četiri računske operacije te </w:t>
            </w:r>
            <w:r w:rsidR="7A3352E7"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lastRenderedPageBreak/>
              <w:t>odnose među brojevima</w:t>
            </w:r>
          </w:p>
          <w:p w14:paraId="586B8EFB" w14:textId="3B8BAF3A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38E14B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B.2.1. Prepoznaje uzorak i kreira niz objašnjavajući pravilnost nizanja.</w:t>
            </w:r>
          </w:p>
          <w:p w14:paraId="2E6EFDCF" w14:textId="44F52E4E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341AF7C" w14:textId="77777777" w:rsidR="00A76CE6" w:rsidRPr="00A76CE6" w:rsidRDefault="00A76CE6" w:rsidP="00C71D6A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B.2.2. Određuje vrijednost nepoznatog člana jednakosti.</w:t>
            </w:r>
          </w:p>
          <w:p w14:paraId="4BDB5498" w14:textId="77777777" w:rsidR="00A76CE6" w:rsidRPr="00A76CE6" w:rsidRDefault="00A76CE6" w:rsidP="00C71D6A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  <w:p w14:paraId="2BCAAF75" w14:textId="77777777" w:rsidR="00A76CE6" w:rsidRPr="00A76CE6" w:rsidRDefault="7F87C253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7B2572F8" w14:textId="13F4ED9C" w:rsidR="00A76CE6" w:rsidRPr="00A76CE6" w:rsidRDefault="00A76CE6" w:rsidP="6E6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E602807" w14:textId="77777777" w:rsidR="00A76CE6" w:rsidRPr="00A76CE6" w:rsidRDefault="61939356" w:rsidP="6E6B78D6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6E6B78D6">
              <w:rPr>
                <w:rFonts w:ascii="Arial" w:hAnsi="Arial" w:cs="Arial"/>
                <w:sz w:val="16"/>
                <w:szCs w:val="16"/>
              </w:rPr>
              <w:t>MAT OŠ E.2.2. Određuje je li neki događaj moguć ili nemoguć.</w:t>
            </w:r>
          </w:p>
          <w:p w14:paraId="2916C19D" w14:textId="1BC4579C" w:rsidR="00A76CE6" w:rsidRPr="00A76CE6" w:rsidRDefault="00A76CE6" w:rsidP="6E6B7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vMerge w:val="restart"/>
          </w:tcPr>
          <w:p w14:paraId="245F4168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131F2FA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0AD57AA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20DC361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Učenik demonstrira poznavanje osobitosti različitih likovnih materijala i postupaka pri likovnom izražavanju.</w:t>
            </w:r>
          </w:p>
          <w:p w14:paraId="6C1CD89B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24DAAB4A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01F5BB9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071C1332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C.2.2.</w:t>
            </w:r>
          </w:p>
          <w:p w14:paraId="1C286F3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povezuje umjetničko djelo s iskustvima iz svakodnevnog života te društvenim kontekstom</w:t>
            </w:r>
          </w:p>
        </w:tc>
        <w:tc>
          <w:tcPr>
            <w:tcW w:w="769" w:type="pct"/>
            <w:vMerge w:val="restart"/>
          </w:tcPr>
          <w:p w14:paraId="5D04637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GK A.2.2. Učenik temeljem slušanja, razlikuje pojedine glazbeno-izražajne sastavnice.</w:t>
            </w:r>
          </w:p>
          <w:p w14:paraId="47752D1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7FBBD48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B.2.2. Učenik pjeva/izvodi pjesme i brojalice.</w:t>
            </w:r>
          </w:p>
          <w:p w14:paraId="4942E58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0C59641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A.2.1. Učenik poznaje određeni broj skladbi.</w:t>
            </w:r>
          </w:p>
          <w:p w14:paraId="5F75E1E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7486946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vMerge w:val="restart"/>
          </w:tcPr>
          <w:p w14:paraId="53DD089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7DB0C6C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18F8BFA9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2D798E0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Provodi elementarne igre.</w:t>
            </w:r>
          </w:p>
          <w:p w14:paraId="1C886214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0A477B7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6906B1C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3FBEB70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3E1A38B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5EBF0CB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  <w:p w14:paraId="7518B8C9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D.2.2.</w:t>
            </w:r>
          </w:p>
          <w:p w14:paraId="790BE01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710" w:type="pct"/>
            <w:vMerge w:val="restart"/>
          </w:tcPr>
          <w:p w14:paraId="02318F4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0426E27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B.1.1. Promiče pravila demokratske zajednice.</w:t>
            </w:r>
          </w:p>
          <w:p w14:paraId="78042F8A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goo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C.1.1.Sudjeluje u zajedničkom radu u razredu.</w:t>
            </w:r>
          </w:p>
          <w:p w14:paraId="13BE483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2852279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B.1.2. Sudjeluje u aktivnostima škole na zaštiti okoliša i u suradnji škole  sa zajednicom.  </w:t>
            </w:r>
          </w:p>
          <w:p w14:paraId="13917BC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3412DA12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B.1.1. Prepoznaje i uvažava potrebe i osjećaje drugih   </w:t>
            </w:r>
          </w:p>
          <w:p w14:paraId="3CEBF624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</w:t>
            </w:r>
          </w:p>
          <w:p w14:paraId="6BB3766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79C0AD85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B.1.3. Prepoznaje važnost odgovornoga poduzetništva za rast i razvoj pojedinca i zajednice</w:t>
            </w:r>
          </w:p>
          <w:p w14:paraId="036ED94B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A.1.1.Primjenjuje inovativna i kreativna rješenja.</w:t>
            </w:r>
          </w:p>
          <w:p w14:paraId="742F82A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71CA265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uku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A.1.1. </w:t>
            </w:r>
          </w:p>
          <w:p w14:paraId="3BD853EE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1.Upravljanje informacijama</w:t>
            </w:r>
          </w:p>
          <w:p w14:paraId="3F1F198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uz pomoć učitelja traži nove informacije iz različitih izvora i uspješno ih primjenjuje pri rješavanju problema.</w:t>
            </w:r>
          </w:p>
          <w:p w14:paraId="6C9C7671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A.1.2. </w:t>
            </w:r>
          </w:p>
          <w:p w14:paraId="79B1F626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2.Primjena strategija učenja i rješavanja problema </w:t>
            </w:r>
          </w:p>
          <w:p w14:paraId="36E966E9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se koristi jednostavnim strategijama učenja i rješava probleme u svim područjima učenja uz pomoć učenja.</w:t>
            </w:r>
          </w:p>
          <w:p w14:paraId="460506F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55C2DD4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A.1.4 Učenik prepoznaje utjecaj </w:t>
            </w: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tehnologije na zdravlje i okoliš.</w:t>
            </w:r>
          </w:p>
          <w:p w14:paraId="4006AF3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C.1.4. Učenik uz učiteljevu pomoć odgovorno upravlja prikupljenim informacijama.</w:t>
            </w:r>
          </w:p>
          <w:p w14:paraId="29DCCBA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10099DC9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A.1.1.B Opisuje važnost redovite tjelesne aktivnosti za rast i razvoj. </w:t>
            </w:r>
          </w:p>
          <w:p w14:paraId="618F7AB6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B.1.2.B Razlikuje osnovne emocije i razvija empatiju.  </w:t>
            </w:r>
          </w:p>
        </w:tc>
      </w:tr>
      <w:tr w:rsidR="00A76CE6" w:rsidRPr="00A76CE6" w14:paraId="187F57B8" w14:textId="77777777" w:rsidTr="48335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  <w:vAlign w:val="center"/>
          </w:tcPr>
          <w:p w14:paraId="54738AF4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14:paraId="46ABBD8F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14:paraId="06BBA33E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Merge/>
          </w:tcPr>
          <w:p w14:paraId="464FCBC1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14:paraId="5C8C6B09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14:paraId="3382A365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vMerge/>
          </w:tcPr>
          <w:p w14:paraId="5C71F136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vMerge/>
          </w:tcPr>
          <w:p w14:paraId="62199465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0DA123B1" w14:textId="77777777" w:rsidTr="4833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" w:type="pct"/>
          </w:tcPr>
          <w:p w14:paraId="4C4CEA3D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95670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8C1F859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" w:type="pct"/>
            <w:vMerge/>
          </w:tcPr>
          <w:p w14:paraId="0C8FE7C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4" w:type="pct"/>
            <w:vMerge/>
          </w:tcPr>
          <w:p w14:paraId="41004F1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vMerge/>
          </w:tcPr>
          <w:p w14:paraId="67C0C65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14:paraId="308D56C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vMerge/>
          </w:tcPr>
          <w:p w14:paraId="797E50C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" w:type="pct"/>
            <w:vMerge/>
          </w:tcPr>
          <w:p w14:paraId="7B04FA4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pct"/>
            <w:vMerge/>
          </w:tcPr>
          <w:p w14:paraId="568C698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A939487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45"/>
        <w:gridCol w:w="1520"/>
        <w:gridCol w:w="1642"/>
        <w:gridCol w:w="1642"/>
        <w:gridCol w:w="1292"/>
        <w:gridCol w:w="1551"/>
        <w:gridCol w:w="1448"/>
        <w:gridCol w:w="2810"/>
      </w:tblGrid>
      <w:tr w:rsidR="00A76CE6" w:rsidRPr="00A76CE6" w14:paraId="3AEEDD33" w14:textId="77777777" w:rsidTr="4833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right w:val="single" w:sz="4" w:space="0" w:color="FFFFFF" w:themeColor="background1"/>
            </w:tcBorders>
            <w:vAlign w:val="center"/>
          </w:tcPr>
          <w:p w14:paraId="368319E8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27F21051" w14:textId="77777777" w:rsidR="00A057B6" w:rsidRDefault="00A057B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18DB58F5" w14:textId="77777777" w:rsidR="00A057B6" w:rsidRPr="00A76CE6" w:rsidRDefault="00A057B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87" w:type="pct"/>
            <w:tcBorders>
              <w:left w:val="single" w:sz="4" w:space="0" w:color="FFFFFF" w:themeColor="background1"/>
            </w:tcBorders>
            <w:vAlign w:val="center"/>
          </w:tcPr>
          <w:p w14:paraId="3FE95607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PRIRODA I DRUŠTVO</w:t>
            </w:r>
          </w:p>
          <w:p w14:paraId="1946A7AE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634" w:type="pct"/>
            <w:vAlign w:val="center"/>
          </w:tcPr>
          <w:p w14:paraId="465B501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HRVATSKI JEZIK</w:t>
            </w:r>
          </w:p>
          <w:p w14:paraId="632BF140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634" w:type="pct"/>
            <w:vAlign w:val="center"/>
          </w:tcPr>
          <w:p w14:paraId="595708D7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MATEMATIKA</w:t>
            </w:r>
          </w:p>
          <w:p w14:paraId="60063D6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499" w:type="pct"/>
            <w:vAlign w:val="center"/>
          </w:tcPr>
          <w:p w14:paraId="0C08E395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LIKOVNA KULTURA</w:t>
            </w:r>
          </w:p>
          <w:p w14:paraId="2A2176D0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99" w:type="pct"/>
            <w:vAlign w:val="center"/>
          </w:tcPr>
          <w:p w14:paraId="7F183495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GLAZBENA KULTURA</w:t>
            </w:r>
          </w:p>
          <w:p w14:paraId="3C1ED14B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59" w:type="pct"/>
            <w:vAlign w:val="center"/>
          </w:tcPr>
          <w:p w14:paraId="79E561E5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 xml:space="preserve">TJELESNA I ZDRAVSTVENA KULTURA </w:t>
            </w:r>
          </w:p>
          <w:p w14:paraId="3E1FE5D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0</w:t>
            </w:r>
          </w:p>
        </w:tc>
        <w:tc>
          <w:tcPr>
            <w:tcW w:w="1085" w:type="pct"/>
            <w:vAlign w:val="center"/>
          </w:tcPr>
          <w:p w14:paraId="120AAE7F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7C69A392" w14:textId="77777777" w:rsidTr="48335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6AA258D8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BD3EC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081FE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TRAVANJ</w:t>
            </w:r>
          </w:p>
          <w:p w14:paraId="30DCCCAD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AF6883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C529ED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C0157D6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691E7B2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26770CE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CBEED82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E36661F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1CA6C71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BAŠTINA</w:t>
            </w:r>
          </w:p>
        </w:tc>
        <w:tc>
          <w:tcPr>
            <w:tcW w:w="587" w:type="pct"/>
          </w:tcPr>
          <w:p w14:paraId="488C0FA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A.2.1. Učenik uspoređuje organiziranost u prirodi i objašnjava važnost</w:t>
            </w:r>
          </w:p>
          <w:p w14:paraId="112ECB0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organiziranosti.</w:t>
            </w:r>
          </w:p>
          <w:p w14:paraId="38645DC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1CB3C9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PID OŠ A.2.3. Učenik uspoređuje organiziranost različitih zajednica i prostora dajući primjere iz neposrednoga okruženja.  </w:t>
            </w:r>
          </w:p>
          <w:p w14:paraId="135E58C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25FF7E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B.2.1. Učenik objašnjava važnost odgovornoga odnosa čovjeka prema sebi i prirodi.</w:t>
            </w:r>
          </w:p>
          <w:p w14:paraId="62EBF9A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449C9C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C.2.1. Učenik uspoređuje ulogu i utjecaj pojedinca i zajednice na razvoj identiteta te promišlja o važnosti očuvanja baštine.</w:t>
            </w:r>
          </w:p>
        </w:tc>
        <w:tc>
          <w:tcPr>
            <w:tcW w:w="634" w:type="pct"/>
          </w:tcPr>
          <w:p w14:paraId="4463CE6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svakodnevnoga života I poštuje pravila uljudnog ophođenja.</w:t>
            </w:r>
          </w:p>
          <w:p w14:paraId="4DAE8FD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A.2.2. Učenik sluša jednostavne tekstove, točno izgovara glasove, riječi i rečenice na temelju slušanog teksta.</w:t>
            </w:r>
          </w:p>
          <w:p w14:paraId="65C643E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6217F7B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6EED604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HJ A.2.5. Učenik upotrebljava i objašnjava riječi, sintagme i rečenice u skladu s komunikacijskom situacijom.</w:t>
            </w:r>
          </w:p>
          <w:p w14:paraId="724AB81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4A55578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 2. Učenik sluša/ čita književni tekst i razlikuje književne tekstove prema obliku i sadržaju.</w:t>
            </w:r>
          </w:p>
          <w:p w14:paraId="39DC10F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634" w:type="pct"/>
          </w:tcPr>
          <w:p w14:paraId="55FB803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lastRenderedPageBreak/>
              <w:t>MAT OŠ A.2.4. Množi i dijeli u okviru tablice množenja.</w:t>
            </w:r>
          </w:p>
          <w:p w14:paraId="18664A99" w14:textId="5C75123B" w:rsidR="1CCD2147" w:rsidRDefault="1CCD2147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</w:t>
            </w:r>
            <w:r w:rsidR="7F7726AF" w:rsidRPr="4833583F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AT OŠ A.2.6.  Primjenjuje četiri računske operacije te odnose među brojevima</w:t>
            </w:r>
          </w:p>
          <w:p w14:paraId="204F4F3A" w14:textId="36C5CE6F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E46CB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B.2.1. Prepoznaje uzorak i kreira niz objašnjavajući pravilnost nizanja.</w:t>
            </w:r>
          </w:p>
          <w:p w14:paraId="458B76B7" w14:textId="38D94E0F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0265A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B.2.2. Određuje vrijednost nepoznatog člana jednakosti.</w:t>
            </w:r>
          </w:p>
          <w:p w14:paraId="58FD035E" w14:textId="3EB49252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CFAB95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E.2.1. Koristi se podatcima iz neposredne okoline.</w:t>
            </w:r>
          </w:p>
          <w:p w14:paraId="4CC6A37B" w14:textId="0A528CA4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CA98DEF" w14:textId="77777777" w:rsidR="00A76CE6" w:rsidRPr="00A76CE6" w:rsidRDefault="00A76CE6" w:rsidP="00C71D6A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E.2.2. Određuje je li neki događaj moguć ili nemoguć.</w:t>
            </w:r>
          </w:p>
        </w:tc>
        <w:tc>
          <w:tcPr>
            <w:tcW w:w="499" w:type="pct"/>
          </w:tcPr>
          <w:p w14:paraId="759D71B2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</w:t>
            </w:r>
          </w:p>
          <w:p w14:paraId="73043FB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2EB1BB8E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0F53C7C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76060B4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2B6A93DD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6AAE696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uspoređuje svoj likovni ili vizualni rad te radove drugih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učenika i opisuje vlastiti doživljaj stvaranja.</w:t>
            </w:r>
          </w:p>
          <w:p w14:paraId="22897E1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</w:t>
            </w:r>
          </w:p>
          <w:p w14:paraId="65427A8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opisuje likovno i vizualno umjetničko djelo povezujući osobni doživljaj, likovni jezik i tematski sadržaj djela.</w:t>
            </w:r>
          </w:p>
          <w:p w14:paraId="659BCDC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</w:t>
            </w:r>
          </w:p>
          <w:p w14:paraId="0564393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  <w:tc>
          <w:tcPr>
            <w:tcW w:w="599" w:type="pct"/>
          </w:tcPr>
          <w:p w14:paraId="1AF01DB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18C73A4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7A2DD57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31BBE3C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A.2.1. Učenik poznaje određeni broj skladbi.</w:t>
            </w:r>
          </w:p>
          <w:p w14:paraId="361C92B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  <w:p w14:paraId="5B0C844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GK C.2.1. Učenik na osnovu slušanja glazbe i aktivnog muziciranja prepoznaje različite uloge glazbe.</w:t>
            </w:r>
          </w:p>
        </w:tc>
        <w:tc>
          <w:tcPr>
            <w:tcW w:w="559" w:type="pct"/>
          </w:tcPr>
          <w:p w14:paraId="4C1A7FC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525FC66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6AF139A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34719B8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29D3B33E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6FC7088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1526E7B8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73B524B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317FA339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4C51E1D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Uključen je u praćenje osobnih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motoričkih postignuća.</w:t>
            </w:r>
          </w:p>
        </w:tc>
        <w:tc>
          <w:tcPr>
            <w:tcW w:w="1085" w:type="pct"/>
          </w:tcPr>
          <w:p w14:paraId="4C0AF4A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50245B7D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C.1.4. Promiče razvoj razredne zajednice i demokratizaciju škole.</w:t>
            </w:r>
          </w:p>
          <w:p w14:paraId="3CE97B0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68D11838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 Identificira primjere dobroga odnosa prema prirodi. </w:t>
            </w:r>
          </w:p>
          <w:p w14:paraId="1CD405C0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B.1.1. Prepoznaje važnost dobronamjernoga djelovanja prema ljudima i prirodi. </w:t>
            </w:r>
          </w:p>
          <w:p w14:paraId="6C35B76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6CF7831E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 Prepoznaje potencijalno </w:t>
            </w: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ugrožavajuće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situacije i navodi što treba činiti u slučaju opasnosti. </w:t>
            </w:r>
          </w:p>
          <w:p w14:paraId="24583878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C.1.2. Opisuje kako društvene norme i pravila reguliraju ponašanje i međusobne odnose.</w:t>
            </w:r>
          </w:p>
          <w:p w14:paraId="5EFA555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52163274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A.1.2. Snalazi se s neizvjesnošću i rizicima koje donosi.</w:t>
            </w:r>
          </w:p>
          <w:p w14:paraId="61904F6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2CC679CF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D.1.1.</w:t>
            </w:r>
          </w:p>
          <w:p w14:paraId="6F204B43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1.Fizičko okružje učenja</w:t>
            </w:r>
          </w:p>
          <w:p w14:paraId="033EB4A7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Učenik stvara prikladno fizičko okružje za učenje s ciljem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poboljšanja koncentracije i motivacije.</w:t>
            </w:r>
          </w:p>
          <w:p w14:paraId="1E955B7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4245F3C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C.1.2 Učenik uz pomoć učitelja djelotvorno provodi jednostavno pretraživanje informacija u digitalnome okružju. </w:t>
            </w:r>
          </w:p>
          <w:p w14:paraId="529CB125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 C.1.3 Učenik uz pomoć učitelja odabire potrebne informacije između pronađenih informacija. </w:t>
            </w:r>
          </w:p>
          <w:p w14:paraId="036DE5D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45742DE3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A.1.1.A Opisuje tjelesne osobine i zamjećuje razlike i sličnosti između dječaka i djevojčica.  </w:t>
            </w:r>
          </w:p>
          <w:p w14:paraId="53AE7EB9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C.1.1.B Prepoznaje i izbjegava opasnosti kojima je izložen u kućanstvu i okolini.</w:t>
            </w:r>
          </w:p>
          <w:p w14:paraId="0C6C2CD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E88E4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97"/>
        <w:gridCol w:w="1512"/>
        <w:gridCol w:w="1701"/>
        <w:gridCol w:w="1567"/>
        <w:gridCol w:w="1298"/>
        <w:gridCol w:w="1531"/>
        <w:gridCol w:w="1441"/>
        <w:gridCol w:w="2803"/>
      </w:tblGrid>
      <w:tr w:rsidR="00A76CE6" w:rsidRPr="00A76CE6" w14:paraId="6BB6665B" w14:textId="77777777" w:rsidTr="11C4D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right w:val="single" w:sz="4" w:space="0" w:color="FFFFFF" w:themeColor="background1"/>
            </w:tcBorders>
            <w:vAlign w:val="center"/>
          </w:tcPr>
          <w:p w14:paraId="33C04410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5847453E" w14:textId="77777777" w:rsidR="00A057B6" w:rsidRDefault="00A057B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2457309E" w14:textId="77777777" w:rsidR="00A057B6" w:rsidRPr="00A76CE6" w:rsidRDefault="00A057B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87" w:type="pct"/>
            <w:tcBorders>
              <w:left w:val="single" w:sz="4" w:space="0" w:color="FFFFFF" w:themeColor="background1"/>
            </w:tcBorders>
            <w:vAlign w:val="center"/>
          </w:tcPr>
          <w:p w14:paraId="089332A2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PRIRODA I DRUŠTVO</w:t>
            </w:r>
          </w:p>
          <w:p w14:paraId="46D1341F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660" w:type="pct"/>
            <w:vAlign w:val="center"/>
          </w:tcPr>
          <w:p w14:paraId="2C62F8B7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HRVATSKI JEZIK</w:t>
            </w:r>
          </w:p>
          <w:p w14:paraId="5007C906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608" w:type="pct"/>
            <w:vAlign w:val="center"/>
          </w:tcPr>
          <w:p w14:paraId="24BB37A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MATEMATIKA</w:t>
            </w:r>
          </w:p>
          <w:p w14:paraId="32DF9E93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504" w:type="pct"/>
            <w:vAlign w:val="center"/>
          </w:tcPr>
          <w:p w14:paraId="6E80176A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LIKOVNA KULTURA</w:t>
            </w:r>
          </w:p>
          <w:p w14:paraId="2A108F4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594" w:type="pct"/>
            <w:vAlign w:val="center"/>
          </w:tcPr>
          <w:p w14:paraId="4DE43C1D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GLAZBENA KULTURA</w:t>
            </w:r>
          </w:p>
          <w:p w14:paraId="4FB28CDF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559" w:type="pct"/>
            <w:vAlign w:val="center"/>
          </w:tcPr>
          <w:p w14:paraId="58148D60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 xml:space="preserve">TJELESNA I ZDRAVSTVENA KULTURA </w:t>
            </w:r>
          </w:p>
          <w:p w14:paraId="4E75B50F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1085" w:type="pct"/>
            <w:vAlign w:val="center"/>
          </w:tcPr>
          <w:p w14:paraId="3985DD57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1B2E8D93" w14:textId="77777777" w:rsidTr="11C4D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508C98E9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9F8E76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691683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SVIBANJ</w:t>
            </w:r>
          </w:p>
          <w:p w14:paraId="7818863E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4F69B9A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F07D11E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588DC97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PROLJETNI VALCER</w:t>
            </w:r>
          </w:p>
          <w:p w14:paraId="41508A3C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3D6B1D6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7DBC151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F8BD81B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613E9C1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1037B8A3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7C6DE0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F9378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 w:val="restart"/>
          </w:tcPr>
          <w:p w14:paraId="0F9C84F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PID OŠ A.2.3. Učenik uspoređuje organiziranost različitih zajednica i prostora dajući primjere iz neposrednoga okruženja.</w:t>
            </w:r>
          </w:p>
          <w:p w14:paraId="58E6DD4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89A9A0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PID OŠ B.2.3. Učenik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uspoređuje, predviđa promjene i odnose te prikazuje promjene u vremenu.</w:t>
            </w:r>
          </w:p>
          <w:p w14:paraId="7D3BEE8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354236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B.2.4. Učenik se snalazi u prostoru, izrađuje, analizira i provjerava skicu kretanja.</w:t>
            </w:r>
          </w:p>
          <w:p w14:paraId="3B88899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F3C9CE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C.2.2. Učenik raspravlja o ulozi i utjecaju pravila, prava i dužnosti na zajednicu te važnosti odgovornoga ponašanja.</w:t>
            </w:r>
          </w:p>
          <w:p w14:paraId="69E2BB2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D9AA2F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A.B.C.D.2.1. Učenik uz usmjeravanje opisuje i predstavlja rezultate promatranja prirode, prirodnih ili društvenih pojava u neposrednome okruženju i koristi se različitim izvorima informacija.</w:t>
            </w:r>
          </w:p>
        </w:tc>
        <w:tc>
          <w:tcPr>
            <w:tcW w:w="660" w:type="pct"/>
            <w:vMerge w:val="restart"/>
          </w:tcPr>
          <w:p w14:paraId="1D37F8E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HJ A.2.1.Učenik razgovara i govori u skladu s temom iz svakodnevnoga života I poštuje pravila uljudnog ophođenja.</w:t>
            </w:r>
          </w:p>
          <w:p w14:paraId="1850B3B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HJ A.2.2. Učenik sluša jednostavne tekstove, točno izgovara glasove, riječi i rečenice na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temelju slušanog teksta.</w:t>
            </w:r>
          </w:p>
          <w:p w14:paraId="75A4A06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39BCB25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47D532E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A.2.5. Učenik upotrebljava i objašnjava riječi, sintagme i rečenice u skladu s komunikacijskom situacijom.</w:t>
            </w:r>
          </w:p>
          <w:p w14:paraId="43D96DA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B.2.1. Učenik izražava svoja zapažanja, misli i osjećaje nakon slušanja/čitanja književnoga teksta i povezuje ih s vlastitim iskustvom.</w:t>
            </w:r>
          </w:p>
          <w:p w14:paraId="094DE89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 2. Učenik sluša/ čita književni tekst i razlikuje književne tekstove prema obliku i sadržaju.</w:t>
            </w:r>
          </w:p>
          <w:p w14:paraId="297646B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B.2.3. Učenik samostalno izabire književne tekstove za slušanja/ čitanje prema vlastitome interesu.</w:t>
            </w:r>
          </w:p>
          <w:p w14:paraId="265C330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B.2.4. Učenik se stvaralački izražava prema vlastitome interesu potaknut različitim iskustvima i doživljajima književnoga teksta.</w:t>
            </w:r>
          </w:p>
        </w:tc>
        <w:tc>
          <w:tcPr>
            <w:tcW w:w="608" w:type="pct"/>
            <w:vMerge w:val="restart"/>
          </w:tcPr>
          <w:p w14:paraId="227AC503" w14:textId="3AF7530C" w:rsidR="00A76CE6" w:rsidRPr="00A76CE6" w:rsidRDefault="00A76CE6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4833583F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14:paraId="21654FC2" w14:textId="47CFB0F0" w:rsidR="00A76CE6" w:rsidRPr="00A76CE6" w:rsidRDefault="5318A1A9" w:rsidP="11C4D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11C4DEA0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MAT OŠ A.2.6.  Primjenjuje četiri računske operacije te odnose među brojevima</w:t>
            </w:r>
            <w:r w:rsidRPr="11C4DE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906BF2" w14:textId="5CD218D4" w:rsidR="00A76CE6" w:rsidRPr="00A76CE6" w:rsidRDefault="00A76CE6" w:rsidP="11C4DE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F4FD129" w14:textId="11558594" w:rsidR="00A76CE6" w:rsidRPr="00A76CE6" w:rsidRDefault="00A76CE6" w:rsidP="48335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11C4DEA0">
              <w:rPr>
                <w:rFonts w:ascii="Arial" w:hAnsi="Arial" w:cs="Arial"/>
                <w:sz w:val="16"/>
                <w:szCs w:val="16"/>
              </w:rPr>
              <w:t>MAT OŠ D.2.2. Procjenjuje, mjeri i crta dužine zadane duljine.</w:t>
            </w:r>
          </w:p>
          <w:p w14:paraId="0D142F6F" w14:textId="7ACE6A80" w:rsidR="00A76CE6" w:rsidRPr="00A76CE6" w:rsidRDefault="00A76CE6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475AD1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B33324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lastRenderedPageBreak/>
              <w:t>MAT OŠ D.2.3. Procjenjuje i mjeri vremenski interval.</w:t>
            </w:r>
          </w:p>
          <w:p w14:paraId="08EFC1B4" w14:textId="0DDD6F69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464A918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E.2.1. Služi se podatcima iz neposredne okoline.</w:t>
            </w:r>
          </w:p>
          <w:p w14:paraId="70FCE4E2" w14:textId="212A955F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2DB2E62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E.2.2. Određuje je li neki događaj mogu ili nemoguć.</w:t>
            </w:r>
          </w:p>
          <w:p w14:paraId="120C4E9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</w:tcPr>
          <w:p w14:paraId="57296FB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LK A.2.1. Učenik likovnim i vizualnim izražavanjem interpretira različite sadržaje.</w:t>
            </w:r>
          </w:p>
          <w:p w14:paraId="23AF217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OŠ LK A.2.2. Učenik demonstrira poznavanje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osobitosti različitih likovnih materijala i postupaka pri likovnom izražavanju.</w:t>
            </w:r>
          </w:p>
          <w:p w14:paraId="71785B1D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 Učenik</w:t>
            </w:r>
          </w:p>
          <w:p w14:paraId="09E9D6A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16103C45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B.2.1. Učenik opisuje likovno i vizualno umjetničko djelo povezujući osobni doživljaj, likovni jezik i tematski sadržaj djela.</w:t>
            </w:r>
          </w:p>
          <w:p w14:paraId="7CD2E2B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C.2.1. Učenik prepoznaje i u likovnom ili vizualnom radu interpretira povezanost oblikovanja vizualne okoline s aktivnostima i namjenama koje se u njoj odvijaju.</w:t>
            </w:r>
          </w:p>
          <w:p w14:paraId="436204B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GK A.2.2. Učenik temeljem slušanja, razlikuje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pojedine glazbeno-izražajne sastavnice.</w:t>
            </w:r>
          </w:p>
        </w:tc>
        <w:tc>
          <w:tcPr>
            <w:tcW w:w="594" w:type="pct"/>
            <w:vMerge w:val="restart"/>
          </w:tcPr>
          <w:p w14:paraId="3699618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OŠ GK B.2.1. Učenik sudjeluje u zajedničkoj izvedbi glazbe.</w:t>
            </w:r>
          </w:p>
          <w:p w14:paraId="3C8ABC2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137FC52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GK B.2.3. Učenik izvodi glazbene igre uz pjevanje, slušanje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glazbe i pokret uz glazbu.</w:t>
            </w:r>
          </w:p>
          <w:p w14:paraId="33EDA98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A.2.1. Učenik poznaje određeni broj skladbi.</w:t>
            </w:r>
          </w:p>
          <w:p w14:paraId="16240F2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B.2.4. Učenik stvara/improvizira melodijske i ritamske cjeline te svira uz pjesme/brojalice koje izvodi.</w:t>
            </w:r>
          </w:p>
          <w:p w14:paraId="057EA8D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</w:tc>
        <w:tc>
          <w:tcPr>
            <w:tcW w:w="559" w:type="pct"/>
            <w:vMerge w:val="restart"/>
          </w:tcPr>
          <w:p w14:paraId="51520405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OŠ TZK A.2.1.</w:t>
            </w:r>
          </w:p>
          <w:p w14:paraId="55BBC9C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1E7BA018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4F063F7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5C8BDE11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19503B8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Surađuje u elementarnim </w:t>
            </w: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lastRenderedPageBreak/>
              <w:t>igrama i prihvaća pravila igara.</w:t>
            </w:r>
          </w:p>
          <w:p w14:paraId="04D83C0E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2D9DD13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0B7FEE72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01DE0F8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  <w:p w14:paraId="2756492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C.2.1.</w:t>
            </w:r>
          </w:p>
          <w:p w14:paraId="02FBC85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Uključen je u praćenje osobnih motoričkih postignuća.</w:t>
            </w:r>
          </w:p>
        </w:tc>
        <w:tc>
          <w:tcPr>
            <w:tcW w:w="1085" w:type="pct"/>
            <w:vMerge w:val="restart"/>
          </w:tcPr>
          <w:p w14:paraId="240115F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lastRenderedPageBreak/>
              <w:t>GRAĐANSKI ODGOJ I OBRAZOVANJE</w:t>
            </w:r>
          </w:p>
          <w:p w14:paraId="52B711E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A.1.2. Aktivno zastupa dječja prava.</w:t>
            </w:r>
          </w:p>
          <w:p w14:paraId="7A1DEC2F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goo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B.1.2. Sudjeluje u odlučivanju u demokratskoj zajednici.</w:t>
            </w:r>
          </w:p>
          <w:p w14:paraId="4D38CFA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276B4B3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odr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C.1.2. Identificira primjere dobroga odnosa prema drugim ljudima</w:t>
            </w:r>
          </w:p>
          <w:p w14:paraId="6B947E5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7CB38D2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B.1.3. Razvija strategije rješavanja sukoba.</w:t>
            </w:r>
          </w:p>
          <w:p w14:paraId="5862F6D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C.1.3. Pridonosi skupini.</w:t>
            </w:r>
          </w:p>
          <w:p w14:paraId="564D72B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PODUZETNIŠTVO</w:t>
            </w:r>
          </w:p>
          <w:p w14:paraId="627E1017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pod C.1.2. Prepoznaje osnovne pojmove tržišta </w:t>
            </w:r>
          </w:p>
          <w:p w14:paraId="0340AB57" w14:textId="77777777" w:rsidR="00A76CE6" w:rsidRPr="00A76CE6" w:rsidRDefault="00A76CE6" w:rsidP="00C71D6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pod C.1.3. Upoznaje funkciju novca.</w:t>
            </w:r>
          </w:p>
          <w:p w14:paraId="51D1A0E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4B352B77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uku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A.1.4.</w:t>
            </w:r>
          </w:p>
          <w:p w14:paraId="6EF45BAF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4. Kritičko mišljenje</w:t>
            </w:r>
          </w:p>
          <w:p w14:paraId="2B8E59A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oblikuje i izražava svoje misli i osjećaje.</w:t>
            </w:r>
          </w:p>
          <w:p w14:paraId="35E0B0A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C.1.1.</w:t>
            </w:r>
          </w:p>
          <w:p w14:paraId="230D46CB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1.Vrijednost učenja</w:t>
            </w:r>
          </w:p>
          <w:p w14:paraId="5242672A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može objasniti vrijednost učenja za svoj život.</w:t>
            </w:r>
          </w:p>
          <w:p w14:paraId="31772E4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79448DB2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D.1.3. Učenik uz učiteljevu pomoć oblikuje postojeće uratke i ideje služeći se IKT-om.</w:t>
            </w:r>
          </w:p>
          <w:p w14:paraId="20B2F2E2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ikt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D.1.4. Učenik prepoznaje oznake vlasništva djela i licencije za dijeljenje sadržaja koje treba poštovati.</w:t>
            </w:r>
          </w:p>
          <w:p w14:paraId="5FA9877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ZDRAVLJE</w:t>
            </w:r>
          </w:p>
          <w:p w14:paraId="0060FC54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A.1.3 Opisuje načine održavanja i primjenu osobne higijene i higijene okoline. </w:t>
            </w:r>
          </w:p>
          <w:p w14:paraId="3738461F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6CE6">
              <w:rPr>
                <w:rFonts w:ascii="Arial" w:hAnsi="Arial" w:cs="Arial"/>
                <w:color w:val="000000"/>
                <w:sz w:val="16"/>
                <w:szCs w:val="16"/>
              </w:rPr>
              <w:t xml:space="preserve">B.1.3.A Prepoznaje igru kao važnu razvojnu i društvenu aktivnost. </w:t>
            </w:r>
          </w:p>
          <w:p w14:paraId="42AFC42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271CA723" w14:textId="77777777" w:rsidTr="11C4D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75FBE423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2D3F0BEC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75CF4315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3CB648E9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0C178E9E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C0395D3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14:paraId="3254BC2F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pct"/>
            <w:vMerge/>
          </w:tcPr>
          <w:p w14:paraId="651E9592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269E314A" w14:textId="77777777" w:rsidTr="11C4D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</w:tcPr>
          <w:p w14:paraId="47341341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F2083" w14:textId="77777777" w:rsidR="00A76CE6" w:rsidRPr="00A76CE6" w:rsidRDefault="00A76CE6" w:rsidP="00DA5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7B40C95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4B4D723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2093CA6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503B19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pct"/>
            <w:vMerge/>
          </w:tcPr>
          <w:p w14:paraId="3828874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pct"/>
            <w:vMerge/>
          </w:tcPr>
          <w:p w14:paraId="20BD9A1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5" w:type="pct"/>
            <w:vMerge/>
          </w:tcPr>
          <w:p w14:paraId="0C136CF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392C6A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tbl>
      <w:tblPr>
        <w:tblStyle w:val="Tamnatablicareetke5-isticanje51"/>
        <w:tblW w:w="5000" w:type="pct"/>
        <w:tblLook w:val="04A0" w:firstRow="1" w:lastRow="0" w:firstColumn="1" w:lastColumn="0" w:noHBand="0" w:noVBand="1"/>
      </w:tblPr>
      <w:tblGrid>
        <w:gridCol w:w="1045"/>
        <w:gridCol w:w="1525"/>
        <w:gridCol w:w="1715"/>
        <w:gridCol w:w="1580"/>
        <w:gridCol w:w="1298"/>
        <w:gridCol w:w="1557"/>
        <w:gridCol w:w="1513"/>
        <w:gridCol w:w="2717"/>
      </w:tblGrid>
      <w:tr w:rsidR="00A76CE6" w:rsidRPr="00A76CE6" w14:paraId="04CB7372" w14:textId="77777777" w:rsidTr="0DFB8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600212CB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MJESEC</w:t>
            </w:r>
          </w:p>
          <w:p w14:paraId="25175C6C" w14:textId="77777777" w:rsidR="00A057B6" w:rsidRDefault="00A057B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  <w:p w14:paraId="0D38C016" w14:textId="77777777" w:rsidR="00A057B6" w:rsidRPr="00A76CE6" w:rsidRDefault="00A057B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</w:t>
            </w:r>
          </w:p>
        </w:tc>
        <w:tc>
          <w:tcPr>
            <w:tcW w:w="587" w:type="pct"/>
            <w:vAlign w:val="center"/>
          </w:tcPr>
          <w:p w14:paraId="7FE5B5A0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PRIRODA I DRUŠTVO</w:t>
            </w:r>
          </w:p>
          <w:p w14:paraId="78941E47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660" w:type="pct"/>
            <w:vAlign w:val="center"/>
          </w:tcPr>
          <w:p w14:paraId="55B8EAD4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HRVATSKI JEZIK</w:t>
            </w:r>
          </w:p>
          <w:p w14:paraId="5D0116D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  <w:r w:rsidR="00DA5E76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608" w:type="pct"/>
            <w:vAlign w:val="center"/>
          </w:tcPr>
          <w:p w14:paraId="3D9D0846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MATEMATIKA</w:t>
            </w:r>
          </w:p>
          <w:p w14:paraId="31830EAB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499" w:type="pct"/>
            <w:vAlign w:val="center"/>
          </w:tcPr>
          <w:p w14:paraId="5912B1FB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LIKOVNA KULTURA</w:t>
            </w:r>
          </w:p>
          <w:p w14:paraId="54A90BE3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99" w:type="pct"/>
            <w:vAlign w:val="center"/>
          </w:tcPr>
          <w:p w14:paraId="35A2F4E3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GLAZBENA KULTURA</w:t>
            </w:r>
          </w:p>
          <w:p w14:paraId="73999762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582" w:type="pct"/>
            <w:vAlign w:val="center"/>
          </w:tcPr>
          <w:p w14:paraId="039815AD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 xml:space="preserve">TJELESNA I ZDRAVSTVENA KULTURA  </w:t>
            </w:r>
          </w:p>
          <w:p w14:paraId="5FCB5F43" w14:textId="77777777" w:rsidR="00A76CE6" w:rsidRPr="00A76CE6" w:rsidRDefault="00DA5E7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1046" w:type="pct"/>
            <w:vAlign w:val="center"/>
          </w:tcPr>
          <w:p w14:paraId="301564D1" w14:textId="77777777" w:rsidR="00A76CE6" w:rsidRPr="00A76CE6" w:rsidRDefault="00A76CE6" w:rsidP="00C7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A76CE6">
              <w:rPr>
                <w:rFonts w:ascii="Arial" w:hAnsi="Arial" w:cs="Arial"/>
                <w:b w:val="0"/>
                <w:sz w:val="16"/>
                <w:szCs w:val="16"/>
              </w:rPr>
              <w:t>MEĐUPREDMETNE TEME</w:t>
            </w:r>
          </w:p>
        </w:tc>
      </w:tr>
      <w:tr w:rsidR="00A76CE6" w:rsidRPr="00A76CE6" w14:paraId="463BB3F7" w14:textId="77777777" w:rsidTr="0DFB8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290583F9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F21D90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D1CD3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LIPANJ</w:t>
            </w:r>
          </w:p>
          <w:p w14:paraId="13C326F3" w14:textId="77777777" w:rsid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853B841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20A64004" w14:textId="77777777" w:rsidR="00A057B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U </w:t>
            </w:r>
          </w:p>
          <w:p w14:paraId="426BF275" w14:textId="77777777" w:rsidR="00DA5E7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SVIJETU</w:t>
            </w:r>
          </w:p>
          <w:p w14:paraId="595572E7" w14:textId="77777777" w:rsidR="00A057B6" w:rsidRDefault="00A057B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RIJEČI</w:t>
            </w:r>
          </w:p>
          <w:p w14:paraId="50125231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5A25747A" w14:textId="77777777" w:rsidR="00DA5E76" w:rsidRDefault="00DA5E7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09B8D95D" w14:textId="77777777" w:rsidR="00DA5E76" w:rsidRPr="00A76CE6" w:rsidRDefault="00DA5E7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EFD2A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76422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 w:val="restart"/>
          </w:tcPr>
          <w:p w14:paraId="0BAB59A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A.2.2. Učenik objašnjava organiziranost vremena i prikazuje vremenski slijed događaja.</w:t>
            </w:r>
          </w:p>
          <w:p w14:paraId="49206A8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9CF9E4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B.2.1. Učenik objašnjava važnost odgovornoga odnosa čovjeka prema sebi i prirodi.</w:t>
            </w:r>
          </w:p>
          <w:p w14:paraId="67B7A70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120D0D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B.2.2. Učenik zaključuje o promjenama u prirodi koje se događaju tijekom godišnjih doba.</w:t>
            </w:r>
          </w:p>
          <w:p w14:paraId="71887C7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B7FD67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2CD078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PID OŠ A.B.C.D.2.1. Učenik uz usmjeravanje opisuje i predstavlja rezultate promatranja</w:t>
            </w:r>
          </w:p>
          <w:p w14:paraId="4371F08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prirode, prirodnih ili društvenih pojava u</w:t>
            </w:r>
          </w:p>
          <w:p w14:paraId="6178A77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neposrednome okruženju i koristi se različitim izvorima informacija.</w:t>
            </w:r>
          </w:p>
        </w:tc>
        <w:tc>
          <w:tcPr>
            <w:tcW w:w="660" w:type="pct"/>
            <w:vMerge w:val="restart"/>
          </w:tcPr>
          <w:p w14:paraId="6599A5B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HJ A.2.1.</w:t>
            </w:r>
          </w:p>
          <w:p w14:paraId="19A8BAE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A.2.1.Učenik razgovara i govori u skladu s temom iz svakodnevnoga života I poštuje pravila uljudnog ophođenja.</w:t>
            </w:r>
          </w:p>
          <w:p w14:paraId="0FA5F5E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A.2.2. Učenik sluša jednostavne tekstove, točno izgovara glasove, riječi i rečenice na temelju slušanog teksta.</w:t>
            </w:r>
          </w:p>
          <w:p w14:paraId="6255FB9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A.2.3. Učenik čita kratke tekstove tematski prikladne učeničkom iskustvu, jezičnom razvoju i interesima.</w:t>
            </w:r>
          </w:p>
          <w:p w14:paraId="74AE1C3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A.2.4. Učenik piše školskim rukopisnim pismom slova, riječi i kratke rečenice u skladu s jezičnim razvojem.</w:t>
            </w:r>
          </w:p>
          <w:p w14:paraId="0F1DB31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HJ A.2.5. Učenik upotrebljava i objašnjava riječi, sintagme i rečenice u skladu s komunikacijskom situacijom.</w:t>
            </w:r>
          </w:p>
          <w:p w14:paraId="3169542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OŠ HJ B.2.1. Učenik izražava svoja zapažanja, misli i osjećaje nakon slušanja/čitanja književnoga teksta i </w:t>
            </w: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povezuje ih s vlastitim iskustvom.</w:t>
            </w:r>
          </w:p>
          <w:p w14:paraId="38D6B9B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</w:tcPr>
          <w:p w14:paraId="7E9E56B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lastRenderedPageBreak/>
              <w:t>MAT OŠ A.2.6.  Primjenjuje četiri računske operacije te odnose među brojevima.</w:t>
            </w:r>
          </w:p>
          <w:p w14:paraId="22F860B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5D3C284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DFB84BC">
              <w:rPr>
                <w:rFonts w:ascii="Arial" w:hAnsi="Arial" w:cs="Arial"/>
                <w:sz w:val="16"/>
                <w:szCs w:val="16"/>
              </w:rPr>
              <w:t>MAT OŠ A.2.5. Primjenjuje pravila u računanju brojevnih izraza sa zagradama.</w:t>
            </w:r>
          </w:p>
          <w:p w14:paraId="0CCA53BB" w14:textId="31AE388E" w:rsidR="0DFB84BC" w:rsidRDefault="0DFB84BC" w:rsidP="0DFB8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0B614A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B.2.2. Određuje vrijednost nepoznatoga člana jednakosti.</w:t>
            </w:r>
          </w:p>
          <w:p w14:paraId="698536F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14C6578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 xml:space="preserve">MAT OŠ A.2.1., MAT OŠ A.2.2.,MAT OŠ A.2.3.,MAT OŠ  A.2.4., MAT OŠ A.2.5.,MAT OŠ  A.2.6., </w:t>
            </w:r>
          </w:p>
          <w:p w14:paraId="154A9216" w14:textId="77777777" w:rsidR="00A76CE6" w:rsidRPr="00A76CE6" w:rsidRDefault="00A76CE6" w:rsidP="00C71D6A">
            <w:pPr>
              <w:pStyle w:val="paragraph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MAT OŠ B.2.1., MAT OŠ B.2.2., MAT OŠ C.2.1.,MAT OŠ  C.2.2., MAT OŠ D.2.1., MAT OŠ D.2.2.,MAT OŠ  D.2.3.</w:t>
            </w:r>
          </w:p>
        </w:tc>
        <w:tc>
          <w:tcPr>
            <w:tcW w:w="499" w:type="pct"/>
            <w:vMerge w:val="restart"/>
          </w:tcPr>
          <w:p w14:paraId="12812101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A.2.1.</w:t>
            </w:r>
          </w:p>
          <w:p w14:paraId="1BA1F08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likovnim i vizualnim izražavanjem interpretira različite sadržaje.</w:t>
            </w:r>
          </w:p>
          <w:p w14:paraId="055FAD9B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A.2.2.</w:t>
            </w:r>
          </w:p>
          <w:p w14:paraId="57F60CE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demonstrira poznavanje osobitosti različitih likovnih materijala i postupaka pri likovnom izražavanju.</w:t>
            </w:r>
          </w:p>
          <w:p w14:paraId="6E064517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LK B.2.2.</w:t>
            </w:r>
          </w:p>
          <w:p w14:paraId="4A505181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</w:t>
            </w:r>
          </w:p>
          <w:p w14:paraId="2A8E706C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uspoređuje svoj likovni ili vizualni rad te radove drugih učenika i opisuje vlastiti doživljaj stvaranja.</w:t>
            </w:r>
          </w:p>
          <w:p w14:paraId="7BC1BAF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 w:val="restart"/>
          </w:tcPr>
          <w:p w14:paraId="27B8301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B.2.1. Učenik sudjeluje u zajedničkoj izvedbi glazbe.</w:t>
            </w:r>
          </w:p>
          <w:p w14:paraId="1B67C0C1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B.2.2. Učenik pjeva/izvodi pjesme i brojalice.</w:t>
            </w:r>
          </w:p>
          <w:p w14:paraId="44EA36C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B.2.3. Učenik izvodi glazbene igre uz pjevanje, slušanje glazbe i pokret uz glazbu.</w:t>
            </w:r>
          </w:p>
          <w:p w14:paraId="1715C8E6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OŠ GK A.2.1. Učenik poznaje određeni broj skladbi.</w:t>
            </w:r>
          </w:p>
          <w:p w14:paraId="6AC9506A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C.2.1. Učenik na osnovu slušanja glazbe i aktivnog muziciranja prepoznaje različite uloge glazbe.</w:t>
            </w:r>
          </w:p>
          <w:p w14:paraId="46C2088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GK A.2.2. Učenik temeljem slušanja, razlikuje pojedine glazbeno-izražajne sastavnice.</w:t>
            </w:r>
          </w:p>
        </w:tc>
        <w:tc>
          <w:tcPr>
            <w:tcW w:w="582" w:type="pct"/>
            <w:vMerge w:val="restart"/>
          </w:tcPr>
          <w:p w14:paraId="74167017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A.2.1.</w:t>
            </w:r>
          </w:p>
          <w:p w14:paraId="1B28AB3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Izvodi prirodne načine gibanja i mijenja položaj tijela u prostoru.</w:t>
            </w:r>
          </w:p>
          <w:p w14:paraId="068C18F3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A.2.2.</w:t>
            </w:r>
          </w:p>
          <w:p w14:paraId="7FC2111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Provodi elementarne igre.</w:t>
            </w:r>
          </w:p>
          <w:p w14:paraId="1830AEC5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D.2.3.</w:t>
            </w:r>
          </w:p>
          <w:p w14:paraId="3D8AA8D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Surađuje u elementarnim igrama i prihvaća pravila igara.</w:t>
            </w:r>
          </w:p>
          <w:p w14:paraId="75C81A62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D.2.4.</w:t>
            </w:r>
          </w:p>
          <w:p w14:paraId="3158411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Aktivno sudjeluje u elementarnim igrama koje razvijaju samopoštovanje, samopouzdanje i ustrajnost.</w:t>
            </w:r>
          </w:p>
          <w:p w14:paraId="5A8695EB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B.2.1.</w:t>
            </w:r>
          </w:p>
          <w:p w14:paraId="6F424091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Sudjeluje u provjeravanju antropološkog statusa i</w:t>
            </w:r>
          </w:p>
          <w:p w14:paraId="29CB437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pravilnoga tjelesnog držanja.</w:t>
            </w:r>
          </w:p>
          <w:p w14:paraId="7D952CF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OŠ TZK D.2.2.</w:t>
            </w:r>
          </w:p>
          <w:p w14:paraId="7FBBE3D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1046" w:type="pct"/>
            <w:vMerge w:val="restart"/>
          </w:tcPr>
          <w:p w14:paraId="62ECFE24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GRAĐANSKI ODGOJ I OBRAZOVANJE</w:t>
            </w:r>
          </w:p>
          <w:p w14:paraId="1747E173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goo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A.1.1. Ponaša  se  u skladu s dječjim pravima u svakodnevnome životu.</w:t>
            </w:r>
          </w:p>
          <w:p w14:paraId="2E9C3C8E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ODRŽIVI RAZVOJ</w:t>
            </w:r>
          </w:p>
          <w:p w14:paraId="1CF441F0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</w:t>
            </w:r>
            <w:proofErr w:type="spellEnd"/>
            <w:r w:rsidRPr="00A76CE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B.1.2. Sudjeluje u aktivnostima škole na zaštiti okoliša i u suradnji škole sa zajednicom </w:t>
            </w:r>
          </w:p>
          <w:p w14:paraId="4EFEC71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OSOBNI I SOCIJALNI RAZVOJ</w:t>
            </w:r>
          </w:p>
          <w:p w14:paraId="4A91282C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osr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A.1.2. Upravlja emocijama i ponašanjem.</w:t>
            </w:r>
          </w:p>
          <w:p w14:paraId="118EBC56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osr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C.1.4. Razvija nacionalni i kulturni identitet zajedništvom i pripadnošću skupini</w:t>
            </w:r>
          </w:p>
          <w:p w14:paraId="3A18DCE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UČITI KAKO UČITI</w:t>
            </w:r>
          </w:p>
          <w:p w14:paraId="777B32D2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proofErr w:type="spellStart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uku</w:t>
            </w:r>
            <w:proofErr w:type="spellEnd"/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 xml:space="preserve"> C.1.2.</w:t>
            </w:r>
          </w:p>
          <w:p w14:paraId="05D1F6A0" w14:textId="77777777" w:rsidR="00A76CE6" w:rsidRPr="00A76CE6" w:rsidRDefault="00A76CE6" w:rsidP="00C71D6A">
            <w:pPr>
              <w:spacing w:after="48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2. Slika o sebi kao učeniku</w:t>
            </w:r>
          </w:p>
          <w:p w14:paraId="0CD42BF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eastAsia="Times New Roman" w:hAnsi="Arial" w:cs="Arial"/>
                <w:color w:val="231F20"/>
                <w:sz w:val="16"/>
                <w:szCs w:val="16"/>
                <w:lang w:eastAsia="hr-HR"/>
              </w:rPr>
              <w:t>Učenik iskazuje pozitivna i visoka očekivanja i vjeruje u svoj uspjeh u učenju</w:t>
            </w:r>
          </w:p>
          <w:p w14:paraId="44A57A96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uku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C.1.4.</w:t>
            </w:r>
          </w:p>
          <w:p w14:paraId="3F2F3DEC" w14:textId="77777777" w:rsidR="00A76CE6" w:rsidRPr="00A76CE6" w:rsidRDefault="00A76CE6" w:rsidP="00C71D6A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sz w:val="16"/>
                <w:szCs w:val="16"/>
              </w:rPr>
              <w:t>Učenik se koristi ugodnim emocijama i raspoloženjima tako da potiče učenje te kontrolira neugodne emocije i raspoloženja tako da ga ne ometaju u učenju.</w:t>
            </w:r>
          </w:p>
          <w:p w14:paraId="5277FF68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>UPORABA IKT</w:t>
            </w:r>
          </w:p>
          <w:p w14:paraId="7AC0679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6CE6">
              <w:rPr>
                <w:rFonts w:ascii="Arial" w:hAnsi="Arial" w:cs="Arial"/>
                <w:sz w:val="16"/>
                <w:szCs w:val="16"/>
              </w:rPr>
              <w:t>ikt</w:t>
            </w:r>
            <w:proofErr w:type="spellEnd"/>
            <w:r w:rsidRPr="00A76CE6">
              <w:rPr>
                <w:rFonts w:ascii="Arial" w:hAnsi="Arial" w:cs="Arial"/>
                <w:sz w:val="16"/>
                <w:szCs w:val="16"/>
              </w:rPr>
              <w:t xml:space="preserve"> D.1.1 Učenik se kreativno izražava i istražuje jednostavne metode za poticanje kreativnosti u zadanim ili novim uvjetima.</w:t>
            </w:r>
          </w:p>
          <w:p w14:paraId="3AD6D18B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76CE6">
              <w:rPr>
                <w:rFonts w:ascii="Arial" w:hAnsi="Arial" w:cs="Arial"/>
                <w:b/>
                <w:sz w:val="16"/>
                <w:szCs w:val="16"/>
              </w:rPr>
              <w:t xml:space="preserve">ZDRAVLJE </w:t>
            </w:r>
            <w:r w:rsidRPr="00A76CE6">
              <w:rPr>
                <w:rFonts w:ascii="Arial" w:hAnsi="Arial" w:cs="Arial"/>
                <w:sz w:val="16"/>
                <w:szCs w:val="16"/>
              </w:rPr>
              <w:t>A.1.1.B Opisuje važnost redovite tjelesne aktivnosti za rast i razvoj.</w:t>
            </w:r>
          </w:p>
          <w:p w14:paraId="61C988F9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3B22BB7D" w14:textId="77777777" w:rsidTr="0DFB84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vAlign w:val="center"/>
          </w:tcPr>
          <w:p w14:paraId="17B246DD" w14:textId="77777777" w:rsidR="00A76CE6" w:rsidRPr="00A76CE6" w:rsidRDefault="00A76CE6" w:rsidP="00DA5E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6BF89DA3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5C3E0E74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66A1FAB9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14:paraId="76BB753C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</w:tcPr>
          <w:p w14:paraId="513DA1E0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75CAC6F5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14:paraId="66060428" w14:textId="77777777" w:rsidR="00A76CE6" w:rsidRPr="00A76CE6" w:rsidRDefault="00A76CE6" w:rsidP="00C71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6CE6" w:rsidRPr="00A76CE6" w14:paraId="1D0656FE" w14:textId="77777777" w:rsidTr="0DFB84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</w:tcPr>
          <w:p w14:paraId="7B37605A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94798F2" w14:textId="77777777" w:rsidR="00A76CE6" w:rsidRPr="00A76CE6" w:rsidRDefault="00A76CE6" w:rsidP="00C7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pct"/>
            <w:vMerge/>
          </w:tcPr>
          <w:p w14:paraId="3889A50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pct"/>
            <w:vMerge/>
          </w:tcPr>
          <w:p w14:paraId="29079D35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17686DC7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</w:tcPr>
          <w:p w14:paraId="53BD644D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  <w:vMerge/>
          </w:tcPr>
          <w:p w14:paraId="1A3FAC43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14:paraId="2BBD94B2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6" w:type="pct"/>
            <w:vMerge/>
          </w:tcPr>
          <w:p w14:paraId="5854DE7F" w14:textId="77777777" w:rsidR="00A76CE6" w:rsidRPr="00A76CE6" w:rsidRDefault="00A76CE6" w:rsidP="00C71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A7ADD4" w14:textId="77777777" w:rsidR="00A76CE6" w:rsidRPr="00A76CE6" w:rsidRDefault="00A76CE6" w:rsidP="00A76CE6">
      <w:pPr>
        <w:rPr>
          <w:rFonts w:ascii="Arial" w:hAnsi="Arial" w:cs="Arial"/>
          <w:sz w:val="16"/>
          <w:szCs w:val="16"/>
        </w:rPr>
      </w:pPr>
    </w:p>
    <w:p w14:paraId="314EE24A" w14:textId="77777777" w:rsidR="00A76CE6" w:rsidRPr="00A76CE6" w:rsidRDefault="00A76CE6">
      <w:pPr>
        <w:rPr>
          <w:rFonts w:ascii="Arial" w:hAnsi="Arial" w:cs="Arial"/>
          <w:sz w:val="16"/>
          <w:szCs w:val="16"/>
        </w:rPr>
      </w:pPr>
    </w:p>
    <w:sectPr w:rsidR="00A76CE6" w:rsidRPr="00A76CE6" w:rsidSect="00A76C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E6"/>
    <w:rsid w:val="00095619"/>
    <w:rsid w:val="006C4E25"/>
    <w:rsid w:val="00863ADA"/>
    <w:rsid w:val="008C7A1F"/>
    <w:rsid w:val="0098697C"/>
    <w:rsid w:val="00A057B6"/>
    <w:rsid w:val="00A76CE6"/>
    <w:rsid w:val="00B34BDA"/>
    <w:rsid w:val="00C62584"/>
    <w:rsid w:val="00C71D6A"/>
    <w:rsid w:val="00CD2C7E"/>
    <w:rsid w:val="00DA5E76"/>
    <w:rsid w:val="00F610E5"/>
    <w:rsid w:val="011BF474"/>
    <w:rsid w:val="04875576"/>
    <w:rsid w:val="0909D1C7"/>
    <w:rsid w:val="09A88A57"/>
    <w:rsid w:val="0DFB84BC"/>
    <w:rsid w:val="0F3DC338"/>
    <w:rsid w:val="10B2909F"/>
    <w:rsid w:val="11C4DEA0"/>
    <w:rsid w:val="1407A6DF"/>
    <w:rsid w:val="140EECCB"/>
    <w:rsid w:val="16766003"/>
    <w:rsid w:val="1AF3D4E9"/>
    <w:rsid w:val="1B3F197E"/>
    <w:rsid w:val="1CCD2147"/>
    <w:rsid w:val="20A8C837"/>
    <w:rsid w:val="20BB7D6F"/>
    <w:rsid w:val="223AE12C"/>
    <w:rsid w:val="3A0478EB"/>
    <w:rsid w:val="3B62B637"/>
    <w:rsid w:val="3B6DFD94"/>
    <w:rsid w:val="3E9542CB"/>
    <w:rsid w:val="426157E6"/>
    <w:rsid w:val="45051132"/>
    <w:rsid w:val="46A03B77"/>
    <w:rsid w:val="4833583F"/>
    <w:rsid w:val="51EE2E15"/>
    <w:rsid w:val="5318A1A9"/>
    <w:rsid w:val="53B1B796"/>
    <w:rsid w:val="55546008"/>
    <w:rsid w:val="5B363874"/>
    <w:rsid w:val="5BBDF123"/>
    <w:rsid w:val="5C334A2B"/>
    <w:rsid w:val="5ECEF84D"/>
    <w:rsid w:val="5F551FCA"/>
    <w:rsid w:val="60A6CB02"/>
    <w:rsid w:val="616D751F"/>
    <w:rsid w:val="61939356"/>
    <w:rsid w:val="6613BA62"/>
    <w:rsid w:val="6E6B78D6"/>
    <w:rsid w:val="71845AA1"/>
    <w:rsid w:val="79F03F68"/>
    <w:rsid w:val="7A3352E7"/>
    <w:rsid w:val="7B78D7A6"/>
    <w:rsid w:val="7D69EF99"/>
    <w:rsid w:val="7DAC0A01"/>
    <w:rsid w:val="7DDDD90D"/>
    <w:rsid w:val="7F7726AF"/>
    <w:rsid w:val="7F87C253"/>
    <w:rsid w:val="7FE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649A"/>
  <w15:chartTrackingRefBased/>
  <w15:docId w15:val="{D23C5542-815B-417B-A6A5-A9AA5A2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E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mnatablicareetke5-isticanje51">
    <w:name w:val="Tamna tablica rešetke 5 - isticanje 51"/>
    <w:basedOn w:val="Obinatablica"/>
    <w:uiPriority w:val="50"/>
    <w:rsid w:val="00A76CE6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paragraph">
    <w:name w:val="paragraph"/>
    <w:basedOn w:val="Normal"/>
    <w:rsid w:val="00A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6C4E25"/>
    <w:pPr>
      <w:spacing w:after="0" w:line="240" w:lineRule="auto"/>
    </w:pPr>
    <w:rPr>
      <w:rFonts w:eastAsiaTheme="minorEastAsia"/>
      <w:lang w:val="hr-HR"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C4E25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CCC407508B48999FC05E74D178EF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B90D881-304E-4632-8FF3-4CB33379462B}"/>
      </w:docPartPr>
      <w:docPartBody>
        <w:p w:rsidR="00423BCF" w:rsidRDefault="006607BF" w:rsidP="006607BF">
          <w:pPr>
            <w:pStyle w:val="1CCCC407508B48999FC05E74D178EF4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[naslov dokumenta]</w:t>
          </w:r>
        </w:p>
      </w:docPartBody>
    </w:docPart>
    <w:docPart>
      <w:docPartPr>
        <w:name w:val="0FFFE4C29FEF4C4F9CE1E43A6DF7A8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D9C949-56B4-466A-A1B8-38D7DC8C5849}"/>
      </w:docPartPr>
      <w:docPartBody>
        <w:p w:rsidR="00423BCF" w:rsidRDefault="006607BF" w:rsidP="006607BF">
          <w:pPr>
            <w:pStyle w:val="0FFFE4C29FEF4C4F9CE1E43A6DF7A8C2"/>
          </w:pPr>
          <w:r>
            <w:rPr>
              <w:color w:val="2F5496" w:themeColor="accent1" w:themeShade="BF"/>
              <w:sz w:val="24"/>
              <w:szCs w:val="24"/>
            </w:rPr>
            <w:t>[podnaslov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BF"/>
    <w:rsid w:val="00423BCF"/>
    <w:rsid w:val="006607BF"/>
    <w:rsid w:val="009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CCCC407508B48999FC05E74D178EF4E">
    <w:name w:val="1CCCC407508B48999FC05E74D178EF4E"/>
    <w:rsid w:val="006607BF"/>
  </w:style>
  <w:style w:type="paragraph" w:customStyle="1" w:styleId="0FFFE4C29FEF4C4F9CE1E43A6DF7A8C2">
    <w:name w:val="0FFFE4C29FEF4C4F9CE1E43A6DF7A8C2"/>
    <w:rsid w:val="00660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593e995dcf38814b71e119d3d2389813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02d2518bad193fbdd5c8c1922484aa9b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DA142-83B2-418B-B1B6-92816924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7C984-9146-451F-82A7-A9BB029658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CBFCE-5569-44DE-952B-D09FA7A37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6841</Words>
  <Characters>38999</Characters>
  <Application>Microsoft Office Word</Application>
  <DocSecurity>0</DocSecurity>
  <Lines>324</Lines>
  <Paragraphs>91</Paragraphs>
  <ScaleCrop>false</ScaleCrop>
  <Company/>
  <LinksUpToDate>false</LinksUpToDate>
  <CharactersWithSpaces>45749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</dc:title>
  <dc:subject>2. RAZRED OSNOVNE ŠKOLE</dc:subject>
  <dc:creator>Marijana Andrišek</dc:creator>
  <cp:keywords/>
  <dc:description/>
  <cp:lastModifiedBy>Maja Šmit</cp:lastModifiedBy>
  <cp:revision>2</cp:revision>
  <dcterms:created xsi:type="dcterms:W3CDTF">2021-09-09T06:31:00Z</dcterms:created>
  <dcterms:modified xsi:type="dcterms:W3CDTF">2021-09-09T06:31:00Z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